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DD" w:rsidRDefault="006362DF" w:rsidP="006019DD">
      <w:pPr>
        <w:tabs>
          <w:tab w:val="left" w:pos="7200"/>
        </w:tabs>
        <w:spacing w:after="0" w:line="240" w:lineRule="aut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47875" cy="8890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Firm-Logo.jpg"/>
                    <pic:cNvPicPr/>
                  </pic:nvPicPr>
                  <pic:blipFill>
                    <a:blip r:embed="rId5">
                      <a:extLst>
                        <a:ext uri="{28A0092B-C50C-407E-A947-70E740481C1C}">
                          <a14:useLocalDpi xmlns:a14="http://schemas.microsoft.com/office/drawing/2010/main" val="0"/>
                        </a:ext>
                      </a:extLst>
                    </a:blip>
                    <a:stretch>
                      <a:fillRect/>
                    </a:stretch>
                  </pic:blipFill>
                  <pic:spPr>
                    <a:xfrm>
                      <a:off x="0" y="0"/>
                      <a:ext cx="2047875" cy="889000"/>
                    </a:xfrm>
                    <a:prstGeom prst="rect">
                      <a:avLst/>
                    </a:prstGeom>
                  </pic:spPr>
                </pic:pic>
              </a:graphicData>
            </a:graphic>
            <wp14:sizeRelH relativeFrom="margin">
              <wp14:pctWidth>0</wp14:pctWidth>
            </wp14:sizeRelH>
            <wp14:sizeRelV relativeFrom="margin">
              <wp14:pctHeight>0</wp14:pctHeight>
            </wp14:sizeRelV>
          </wp:anchor>
        </w:drawing>
      </w:r>
      <w:r w:rsidR="006019DD">
        <w:t xml:space="preserve"> </w:t>
      </w:r>
    </w:p>
    <w:p w:rsidR="006019DD" w:rsidRPr="006362DF" w:rsidRDefault="006019DD" w:rsidP="006019DD">
      <w:pPr>
        <w:tabs>
          <w:tab w:val="left" w:pos="7920"/>
        </w:tabs>
        <w:spacing w:after="0" w:line="240" w:lineRule="auto"/>
        <w:rPr>
          <w:rFonts w:ascii="Arial" w:hAnsi="Arial" w:cs="Arial"/>
          <w:b/>
          <w:sz w:val="20"/>
          <w:szCs w:val="20"/>
        </w:rPr>
      </w:pPr>
      <w:r w:rsidRPr="00E5377F">
        <w:rPr>
          <w:i/>
          <w:sz w:val="20"/>
          <w:szCs w:val="20"/>
        </w:rPr>
        <w:tab/>
      </w:r>
      <w:r w:rsidRPr="006362DF">
        <w:rPr>
          <w:rFonts w:ascii="Arial" w:hAnsi="Arial" w:cs="Arial"/>
          <w:b/>
          <w:sz w:val="20"/>
          <w:szCs w:val="20"/>
        </w:rPr>
        <w:t>The Firm Business Brokerage</w:t>
      </w:r>
    </w:p>
    <w:p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Cortney Sells, President</w:t>
      </w:r>
    </w:p>
    <w:p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402.998.5288</w:t>
      </w:r>
    </w:p>
    <w:p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6" w:history="1">
        <w:r w:rsidRPr="006362DF">
          <w:rPr>
            <w:rFonts w:ascii="Arial" w:hAnsi="Arial" w:cs="Arial"/>
            <w:color w:val="55274E"/>
            <w:sz w:val="20"/>
            <w:szCs w:val="20"/>
            <w:u w:val="single"/>
          </w:rPr>
          <w:t>Confidential@TheFirmB2B.com</w:t>
        </w:r>
      </w:hyperlink>
    </w:p>
    <w:p w:rsidR="003C763B" w:rsidRPr="006362DF" w:rsidRDefault="00E5377F" w:rsidP="00A8394F">
      <w:pPr>
        <w:tabs>
          <w:tab w:val="left" w:pos="7920"/>
        </w:tabs>
        <w:spacing w:after="0" w:line="240" w:lineRule="auto"/>
        <w:rPr>
          <w:rFonts w:ascii="Arial" w:hAnsi="Arial" w:cs="Arial"/>
          <w:b/>
          <w:sz w:val="20"/>
          <w:szCs w:val="20"/>
        </w:rPr>
      </w:pPr>
      <w:r w:rsidRPr="006362DF">
        <w:rPr>
          <w:rFonts w:ascii="Arial" w:hAnsi="Arial" w:cs="Arial"/>
          <w:sz w:val="20"/>
          <w:szCs w:val="20"/>
        </w:rPr>
        <w:tab/>
      </w:r>
      <w:r w:rsidRPr="006362DF">
        <w:rPr>
          <w:rFonts w:ascii="Arial" w:hAnsi="Arial" w:cs="Arial"/>
          <w:b/>
          <w:sz w:val="20"/>
          <w:szCs w:val="20"/>
        </w:rPr>
        <w:t xml:space="preserve">ID#: </w:t>
      </w:r>
      <w:r w:rsidR="00063B43">
        <w:rPr>
          <w:rFonts w:ascii="Arial" w:hAnsi="Arial" w:cs="Arial"/>
          <w:b/>
          <w:sz w:val="20"/>
          <w:szCs w:val="20"/>
        </w:rPr>
        <w:t>RET056</w:t>
      </w:r>
    </w:p>
    <w:p w:rsidR="003C763B" w:rsidRDefault="00566C21" w:rsidP="00A8394F">
      <w:pPr>
        <w:tabs>
          <w:tab w:val="left" w:pos="7920"/>
        </w:tabs>
        <w:spacing w:after="0" w:line="240" w:lineRule="auto"/>
        <w:rPr>
          <w:b/>
          <w:sz w:val="20"/>
          <w:szCs w:val="20"/>
        </w:rPr>
      </w:pPr>
      <w:r>
        <w:rPr>
          <w:b/>
          <w:sz w:val="20"/>
          <w:szCs w:val="20"/>
        </w:rPr>
        <w:pict>
          <v:rect id="_x0000_i1025" style="width:540pt;height:1pt" o:hralign="center" o:hrstd="t" o:hrnoshade="t" o:hr="t" fillcolor="#55274e" stroked="f"/>
        </w:pict>
      </w:r>
    </w:p>
    <w:p w:rsidR="003C763B" w:rsidRPr="009E34FE" w:rsidRDefault="003C763B" w:rsidP="00A8394F">
      <w:pPr>
        <w:tabs>
          <w:tab w:val="left" w:pos="7920"/>
        </w:tabs>
        <w:spacing w:after="0" w:line="240" w:lineRule="auto"/>
        <w:rPr>
          <w:b/>
          <w:sz w:val="4"/>
          <w:szCs w:val="20"/>
        </w:rPr>
      </w:pPr>
    </w:p>
    <w:p w:rsidR="006019DD" w:rsidRPr="007D7C70" w:rsidRDefault="006019DD" w:rsidP="00E5377F">
      <w:pPr>
        <w:tabs>
          <w:tab w:val="left" w:pos="7920"/>
        </w:tabs>
        <w:spacing w:after="0" w:line="240" w:lineRule="auto"/>
        <w:jc w:val="center"/>
        <w:rPr>
          <w:rFonts w:ascii="Arial" w:hAnsi="Arial" w:cs="Arial"/>
          <w:b/>
          <w:sz w:val="40"/>
          <w:szCs w:val="20"/>
        </w:rPr>
      </w:pPr>
      <w:r w:rsidRPr="007D7C70">
        <w:rPr>
          <w:rFonts w:ascii="Arial" w:hAnsi="Arial" w:cs="Arial"/>
          <w:b/>
          <w:color w:val="55274E"/>
          <w:sz w:val="40"/>
          <w:szCs w:val="20"/>
        </w:rPr>
        <w:t xml:space="preserve">FOR SALE: </w:t>
      </w:r>
      <w:r w:rsidR="009B4F37">
        <w:rPr>
          <w:rFonts w:ascii="Arial" w:hAnsi="Arial" w:cs="Arial"/>
          <w:b/>
          <w:sz w:val="40"/>
          <w:szCs w:val="20"/>
        </w:rPr>
        <w:t>Omaha Shoe and Accessories Boutique</w:t>
      </w:r>
    </w:p>
    <w:p w:rsidR="00772E20" w:rsidRPr="007D7C70" w:rsidRDefault="00081C77" w:rsidP="00E5377F">
      <w:pPr>
        <w:tabs>
          <w:tab w:val="left" w:pos="7920"/>
        </w:tabs>
        <w:spacing w:after="0" w:line="240" w:lineRule="auto"/>
        <w:jc w:val="center"/>
        <w:rPr>
          <w:rFonts w:ascii="Arial" w:hAnsi="Arial" w:cs="Arial"/>
          <w:b/>
          <w:sz w:val="40"/>
          <w:szCs w:val="20"/>
        </w:rPr>
      </w:pPr>
      <w:r>
        <w:rPr>
          <w:rFonts w:ascii="Arial" w:hAnsi="Arial" w:cs="Arial"/>
          <w:i/>
          <w:color w:val="595959" w:themeColor="text1" w:themeTint="A6"/>
          <w:sz w:val="28"/>
          <w:szCs w:val="20"/>
        </w:rPr>
        <w:t xml:space="preserve"> Great location with loyal customers</w:t>
      </w:r>
      <w:r w:rsidR="007F47DD">
        <w:rPr>
          <w:rFonts w:ascii="Arial" w:hAnsi="Arial" w:cs="Arial"/>
          <w:i/>
          <w:color w:val="595959" w:themeColor="text1" w:themeTint="A6"/>
          <w:sz w:val="28"/>
          <w:szCs w:val="20"/>
        </w:rPr>
        <w:t>!</w:t>
      </w:r>
    </w:p>
    <w:p w:rsidR="00A8394F" w:rsidRPr="003E7C8A" w:rsidRDefault="00A8394F" w:rsidP="00A8394F">
      <w:pPr>
        <w:tabs>
          <w:tab w:val="left" w:pos="7920"/>
        </w:tabs>
        <w:spacing w:after="0" w:line="240" w:lineRule="auto"/>
        <w:rPr>
          <w:b/>
          <w:sz w:val="18"/>
          <w:szCs w:val="20"/>
        </w:rPr>
      </w:pP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72"/>
        <w:gridCol w:w="726"/>
        <w:gridCol w:w="5082"/>
      </w:tblGrid>
      <w:tr w:rsidR="001574A5" w:rsidTr="0001143A">
        <w:trPr>
          <w:trHeight w:hRule="exact" w:val="2961"/>
        </w:trPr>
        <w:tc>
          <w:tcPr>
            <w:tcW w:w="5172" w:type="dxa"/>
          </w:tcPr>
          <w:p w:rsidR="001574A5" w:rsidRPr="00B05726" w:rsidRDefault="001574A5" w:rsidP="001574A5">
            <w:pPr>
              <w:tabs>
                <w:tab w:val="right" w:pos="5082"/>
                <w:tab w:val="left" w:pos="7920"/>
              </w:tabs>
              <w:rPr>
                <w:rFonts w:ascii="Arial" w:hAnsi="Arial" w:cs="Arial"/>
                <w:szCs w:val="20"/>
                <w:u w:val="single" w:color="55274E"/>
              </w:rPr>
            </w:pPr>
            <w:r w:rsidRPr="00B05726">
              <w:rPr>
                <w:rFonts w:ascii="Arial" w:hAnsi="Arial" w:cs="Arial"/>
                <w:color w:val="55274E"/>
                <w:szCs w:val="20"/>
                <w:u w:val="single" w:color="55274E"/>
              </w:rPr>
              <w:t>Financial Overview</w:t>
            </w:r>
            <w:r w:rsidRPr="00B05726">
              <w:rPr>
                <w:rFonts w:ascii="Arial" w:hAnsi="Arial" w:cs="Arial"/>
                <w:color w:val="4A7B29" w:themeColor="accent2" w:themeShade="BF"/>
                <w:szCs w:val="20"/>
                <w:u w:val="single" w:color="55274E"/>
              </w:rPr>
              <w:tab/>
            </w:r>
          </w:p>
          <w:p w:rsidR="00F4497D" w:rsidRPr="006362DF" w:rsidRDefault="00F4497D" w:rsidP="00E075C2">
            <w:pPr>
              <w:tabs>
                <w:tab w:val="right" w:pos="3874"/>
                <w:tab w:val="left" w:pos="7920"/>
              </w:tabs>
              <w:spacing w:before="60" w:after="60"/>
              <w:ind w:firstLine="187"/>
              <w:rPr>
                <w:rFonts w:ascii="Arial" w:hAnsi="Arial" w:cs="Arial"/>
                <w:b/>
                <w:szCs w:val="20"/>
              </w:rPr>
            </w:pPr>
            <w:r w:rsidRPr="006362DF">
              <w:rPr>
                <w:rFonts w:ascii="Arial" w:hAnsi="Arial" w:cs="Arial"/>
                <w:b/>
                <w:szCs w:val="20"/>
              </w:rPr>
              <w:t>List Price:</w:t>
            </w:r>
            <w:r w:rsidRPr="006362DF">
              <w:rPr>
                <w:rFonts w:ascii="Arial" w:hAnsi="Arial" w:cs="Arial"/>
                <w:b/>
                <w:szCs w:val="20"/>
              </w:rPr>
              <w:tab/>
              <w:t>$</w:t>
            </w:r>
            <w:r w:rsidR="007F47DD">
              <w:rPr>
                <w:rFonts w:ascii="Arial" w:hAnsi="Arial" w:cs="Arial"/>
                <w:b/>
                <w:szCs w:val="20"/>
              </w:rPr>
              <w:t>76,0</w:t>
            </w:r>
            <w:r w:rsidR="00063B43">
              <w:rPr>
                <w:rFonts w:ascii="Arial" w:hAnsi="Arial" w:cs="Arial"/>
                <w:b/>
                <w:szCs w:val="20"/>
              </w:rPr>
              <w:t>00</w:t>
            </w:r>
          </w:p>
          <w:p w:rsidR="001574A5" w:rsidRPr="006362DF" w:rsidRDefault="001574A5" w:rsidP="00786085">
            <w:pPr>
              <w:tabs>
                <w:tab w:val="left" w:pos="7920"/>
              </w:tabs>
              <w:spacing w:before="60"/>
              <w:ind w:left="360" w:hanging="180"/>
              <w:rPr>
                <w:rFonts w:ascii="Arial" w:hAnsi="Arial" w:cs="Arial"/>
                <w:b/>
                <w:sz w:val="20"/>
                <w:szCs w:val="20"/>
              </w:rPr>
            </w:pPr>
            <w:r w:rsidRPr="006362DF">
              <w:rPr>
                <w:rFonts w:ascii="Arial" w:hAnsi="Arial" w:cs="Arial"/>
                <w:b/>
                <w:sz w:val="20"/>
                <w:szCs w:val="20"/>
              </w:rPr>
              <w:t xml:space="preserve">Gross Sales </w:t>
            </w:r>
          </w:p>
          <w:p w:rsidR="001574A5" w:rsidRPr="00063B43" w:rsidRDefault="00BC2C8B" w:rsidP="00063B43">
            <w:pPr>
              <w:tabs>
                <w:tab w:val="left" w:pos="7920"/>
              </w:tabs>
              <w:ind w:left="540" w:hanging="180"/>
              <w:rPr>
                <w:rFonts w:ascii="Arial" w:hAnsi="Arial" w:cs="Arial"/>
                <w:i/>
                <w:sz w:val="20"/>
                <w:szCs w:val="20"/>
              </w:rPr>
            </w:pPr>
            <w:r>
              <w:rPr>
                <w:rFonts w:ascii="Arial" w:hAnsi="Arial" w:cs="Arial"/>
                <w:b/>
                <w:sz w:val="20"/>
                <w:szCs w:val="20"/>
              </w:rPr>
              <w:t>2018:</w:t>
            </w:r>
            <w:r>
              <w:rPr>
                <w:rFonts w:ascii="Arial" w:hAnsi="Arial" w:cs="Arial"/>
                <w:sz w:val="20"/>
                <w:szCs w:val="20"/>
              </w:rPr>
              <w:t xml:space="preserve"> $</w:t>
            </w:r>
            <w:r w:rsidR="00063B43">
              <w:rPr>
                <w:rFonts w:ascii="Arial" w:hAnsi="Arial" w:cs="Arial"/>
                <w:sz w:val="20"/>
                <w:szCs w:val="20"/>
              </w:rPr>
              <w:t xml:space="preserve">233,800 </w:t>
            </w:r>
            <w:r w:rsidR="00063B43" w:rsidRPr="009B4F37">
              <w:rPr>
                <w:rFonts w:ascii="Arial" w:hAnsi="Arial" w:cs="Arial"/>
                <w:i/>
                <w:sz w:val="20"/>
                <w:szCs w:val="20"/>
              </w:rPr>
              <w:t>May 2017 – April 2018</w:t>
            </w:r>
          </w:p>
          <w:p w:rsidR="001574A5" w:rsidRPr="006362DF" w:rsidRDefault="001574A5" w:rsidP="00786085">
            <w:pPr>
              <w:tabs>
                <w:tab w:val="left" w:pos="7920"/>
              </w:tabs>
              <w:spacing w:before="60"/>
              <w:ind w:left="360" w:hanging="180"/>
              <w:rPr>
                <w:rFonts w:ascii="Arial" w:hAnsi="Arial" w:cs="Arial"/>
                <w:b/>
                <w:sz w:val="20"/>
                <w:szCs w:val="20"/>
              </w:rPr>
            </w:pPr>
            <w:r w:rsidRPr="006362DF">
              <w:rPr>
                <w:rFonts w:ascii="Arial" w:hAnsi="Arial" w:cs="Arial"/>
                <w:b/>
                <w:sz w:val="20"/>
                <w:szCs w:val="20"/>
              </w:rPr>
              <w:t>Owner Profit/Cash Flow</w:t>
            </w:r>
          </w:p>
          <w:p w:rsidR="001574A5" w:rsidRPr="00063B43" w:rsidRDefault="00BC2C8B" w:rsidP="00063B43">
            <w:pPr>
              <w:tabs>
                <w:tab w:val="left" w:pos="7920"/>
              </w:tabs>
              <w:ind w:left="540" w:hanging="180"/>
              <w:rPr>
                <w:rFonts w:ascii="Arial" w:hAnsi="Arial" w:cs="Arial"/>
                <w:sz w:val="20"/>
                <w:szCs w:val="20"/>
              </w:rPr>
            </w:pPr>
            <w:r>
              <w:rPr>
                <w:rFonts w:ascii="Arial" w:hAnsi="Arial" w:cs="Arial"/>
                <w:b/>
                <w:sz w:val="20"/>
                <w:szCs w:val="20"/>
              </w:rPr>
              <w:t>2018:</w:t>
            </w:r>
            <w:r>
              <w:rPr>
                <w:rFonts w:ascii="Arial" w:hAnsi="Arial" w:cs="Arial"/>
                <w:sz w:val="20"/>
                <w:szCs w:val="20"/>
              </w:rPr>
              <w:t xml:space="preserve"> $</w:t>
            </w:r>
            <w:r w:rsidR="00063B43">
              <w:rPr>
                <w:rFonts w:ascii="Arial" w:hAnsi="Arial" w:cs="Arial"/>
                <w:sz w:val="20"/>
                <w:szCs w:val="20"/>
              </w:rPr>
              <w:t xml:space="preserve">30,669   </w:t>
            </w:r>
            <w:r w:rsidR="00063B43" w:rsidRPr="009B4F37">
              <w:rPr>
                <w:rFonts w:ascii="Arial" w:hAnsi="Arial" w:cs="Arial"/>
                <w:i/>
                <w:sz w:val="20"/>
                <w:szCs w:val="20"/>
              </w:rPr>
              <w:t>May 2017 – April 2018</w:t>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Profit Margin:</w:t>
            </w:r>
            <w:r w:rsidRPr="006362DF">
              <w:rPr>
                <w:rFonts w:ascii="Arial" w:hAnsi="Arial" w:cs="Arial"/>
                <w:sz w:val="20"/>
                <w:szCs w:val="20"/>
              </w:rPr>
              <w:t xml:space="preserve"> </w:t>
            </w:r>
            <w:r w:rsidR="00063B43">
              <w:rPr>
                <w:rFonts w:ascii="Arial" w:hAnsi="Arial" w:cs="Arial"/>
                <w:sz w:val="20"/>
                <w:szCs w:val="20"/>
              </w:rPr>
              <w:t>13%</w:t>
            </w:r>
          </w:p>
          <w:p w:rsidR="003E7C8A" w:rsidRPr="006362DF" w:rsidRDefault="001574A5" w:rsidP="003E7C8A">
            <w:pPr>
              <w:tabs>
                <w:tab w:val="left" w:pos="7920"/>
              </w:tabs>
              <w:spacing w:before="60"/>
              <w:ind w:left="360" w:hanging="180"/>
              <w:rPr>
                <w:rFonts w:ascii="Arial" w:hAnsi="Arial" w:cs="Arial"/>
                <w:sz w:val="20"/>
                <w:szCs w:val="20"/>
              </w:rPr>
            </w:pPr>
            <w:r w:rsidRPr="006362DF">
              <w:rPr>
                <w:rFonts w:ascii="Arial" w:hAnsi="Arial" w:cs="Arial"/>
                <w:b/>
                <w:sz w:val="20"/>
                <w:szCs w:val="20"/>
              </w:rPr>
              <w:t>Multiple:</w:t>
            </w:r>
            <w:r w:rsidRPr="006362DF">
              <w:rPr>
                <w:rFonts w:ascii="Arial" w:hAnsi="Arial" w:cs="Arial"/>
                <w:sz w:val="20"/>
                <w:szCs w:val="20"/>
              </w:rPr>
              <w:t xml:space="preserve"> </w:t>
            </w:r>
            <w:r w:rsidR="00ED063B" w:rsidRPr="006362DF">
              <w:rPr>
                <w:rFonts w:ascii="Arial" w:hAnsi="Arial" w:cs="Arial"/>
                <w:sz w:val="20"/>
                <w:szCs w:val="20"/>
              </w:rPr>
              <w:t xml:space="preserve">   *</w:t>
            </w:r>
            <w:r w:rsidR="00ED063B" w:rsidRPr="006362DF">
              <w:rPr>
                <w:rFonts w:ascii="Arial" w:hAnsi="Arial" w:cs="Arial"/>
                <w:i/>
                <w:sz w:val="16"/>
                <w:szCs w:val="20"/>
              </w:rPr>
              <w:t xml:space="preserve">Multiples range from </w:t>
            </w:r>
            <w:r w:rsidR="007C1A05">
              <w:rPr>
                <w:rFonts w:ascii="Arial" w:hAnsi="Arial" w:cs="Arial"/>
                <w:i/>
                <w:sz w:val="16"/>
                <w:szCs w:val="20"/>
              </w:rPr>
              <w:t>1-5,</w:t>
            </w:r>
            <w:r w:rsidR="00ED063B" w:rsidRPr="006362DF">
              <w:rPr>
                <w:rFonts w:ascii="Arial" w:hAnsi="Arial" w:cs="Arial"/>
                <w:i/>
                <w:sz w:val="16"/>
                <w:szCs w:val="20"/>
              </w:rPr>
              <w:t xml:space="preserve"> the average being 3</w:t>
            </w:r>
          </w:p>
          <w:p w:rsidR="003E7C8A" w:rsidRPr="006362DF" w:rsidRDefault="00ED063B" w:rsidP="00ED063B">
            <w:pPr>
              <w:tabs>
                <w:tab w:val="left" w:pos="1350"/>
                <w:tab w:val="left" w:pos="2520"/>
                <w:tab w:val="left" w:pos="2790"/>
                <w:tab w:val="left" w:pos="3600"/>
                <w:tab w:val="center" w:pos="4410"/>
                <w:tab w:val="left" w:pos="7920"/>
              </w:tabs>
              <w:spacing w:before="60"/>
              <w:ind w:left="360" w:hanging="180"/>
              <w:rPr>
                <w:rFonts w:ascii="Arial" w:hAnsi="Arial" w:cs="Arial"/>
                <w:sz w:val="20"/>
                <w:szCs w:val="20"/>
              </w:rPr>
            </w:pPr>
            <w:r w:rsidRPr="006362DF">
              <w:rPr>
                <w:rFonts w:ascii="Arial" w:hAnsi="Arial" w:cs="Arial"/>
                <w:b/>
                <w:sz w:val="20"/>
                <w:szCs w:val="20"/>
              </w:rPr>
              <w:t xml:space="preserve">Valuation: </w:t>
            </w:r>
            <w:r w:rsidR="00796C03">
              <w:rPr>
                <w:rFonts w:ascii="Arial" w:hAnsi="Arial" w:cs="Arial"/>
                <w:sz w:val="16"/>
                <w:szCs w:val="20"/>
              </w:rPr>
              <w:t>2017</w:t>
            </w:r>
            <w:r w:rsidRPr="007D7C70">
              <w:rPr>
                <w:rFonts w:ascii="Arial" w:hAnsi="Arial" w:cs="Arial"/>
                <w:b/>
                <w:sz w:val="16"/>
                <w:szCs w:val="20"/>
              </w:rPr>
              <w:t xml:space="preserve"> </w:t>
            </w:r>
            <w:r w:rsidR="003E7C8A" w:rsidRPr="007D7C70">
              <w:rPr>
                <w:rFonts w:ascii="Arial" w:hAnsi="Arial" w:cs="Arial"/>
                <w:sz w:val="16"/>
                <w:szCs w:val="20"/>
              </w:rPr>
              <w:t>Cash Flow</w:t>
            </w:r>
            <w:r w:rsidR="003E7C8A" w:rsidRPr="007D7C70">
              <w:rPr>
                <w:rFonts w:ascii="Arial" w:hAnsi="Arial" w:cs="Arial"/>
                <w:sz w:val="16"/>
                <w:szCs w:val="20"/>
              </w:rPr>
              <w:tab/>
              <w:t>x</w:t>
            </w:r>
            <w:r w:rsidR="003E7C8A" w:rsidRPr="007D7C70">
              <w:rPr>
                <w:rFonts w:ascii="Arial" w:hAnsi="Arial" w:cs="Arial"/>
                <w:sz w:val="16"/>
                <w:szCs w:val="20"/>
              </w:rPr>
              <w:tab/>
              <w:t>Multiple</w:t>
            </w:r>
            <w:r w:rsidR="003E7C8A" w:rsidRPr="007D7C70">
              <w:rPr>
                <w:rFonts w:ascii="Arial" w:hAnsi="Arial" w:cs="Arial"/>
                <w:sz w:val="16"/>
                <w:szCs w:val="20"/>
              </w:rPr>
              <w:tab/>
              <w:t>=</w:t>
            </w:r>
            <w:r w:rsidR="003E7C8A" w:rsidRPr="007D7C70">
              <w:rPr>
                <w:rFonts w:ascii="Arial" w:hAnsi="Arial" w:cs="Arial"/>
                <w:sz w:val="16"/>
                <w:szCs w:val="20"/>
              </w:rPr>
              <w:tab/>
              <w:t>Price</w:t>
            </w:r>
          </w:p>
          <w:p w:rsidR="003E7C8A" w:rsidRPr="006362DF" w:rsidRDefault="00063B43" w:rsidP="00ED063B">
            <w:pPr>
              <w:tabs>
                <w:tab w:val="center" w:pos="1710"/>
                <w:tab w:val="left" w:pos="2520"/>
                <w:tab w:val="left" w:pos="2790"/>
                <w:tab w:val="center" w:pos="3150"/>
                <w:tab w:val="left" w:pos="3600"/>
                <w:tab w:val="left" w:pos="3960"/>
                <w:tab w:val="left" w:pos="7920"/>
              </w:tabs>
              <w:spacing w:before="60"/>
              <w:ind w:left="360" w:hanging="18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$30,669</w:t>
            </w:r>
            <w:r>
              <w:rPr>
                <w:rFonts w:ascii="Arial" w:hAnsi="Arial" w:cs="Arial"/>
                <w:sz w:val="20"/>
                <w:szCs w:val="20"/>
              </w:rPr>
              <w:tab/>
              <w:t>x</w:t>
            </w:r>
            <w:r>
              <w:rPr>
                <w:rFonts w:ascii="Arial" w:hAnsi="Arial" w:cs="Arial"/>
                <w:sz w:val="20"/>
                <w:szCs w:val="20"/>
              </w:rPr>
              <w:tab/>
              <w:t>2.5</w:t>
            </w:r>
            <w:r>
              <w:rPr>
                <w:rFonts w:ascii="Arial" w:hAnsi="Arial" w:cs="Arial"/>
                <w:sz w:val="20"/>
                <w:szCs w:val="20"/>
              </w:rPr>
              <w:tab/>
              <w:t>=</w:t>
            </w:r>
            <w:r>
              <w:rPr>
                <w:rFonts w:ascii="Arial" w:hAnsi="Arial" w:cs="Arial"/>
                <w:sz w:val="20"/>
                <w:szCs w:val="20"/>
              </w:rPr>
              <w:tab/>
              <w:t>$76,600</w:t>
            </w:r>
          </w:p>
          <w:p w:rsidR="001574A5" w:rsidRPr="00CC5683" w:rsidRDefault="001574A5" w:rsidP="00786085">
            <w:pPr>
              <w:tabs>
                <w:tab w:val="left" w:pos="7920"/>
              </w:tabs>
              <w:spacing w:before="60"/>
              <w:ind w:left="360" w:hanging="180"/>
              <w:rPr>
                <w:sz w:val="20"/>
                <w:szCs w:val="20"/>
              </w:rPr>
            </w:pPr>
          </w:p>
        </w:tc>
        <w:tc>
          <w:tcPr>
            <w:tcW w:w="726" w:type="dxa"/>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c>
          <w:tcPr>
            <w:tcW w:w="5082" w:type="dxa"/>
            <w:vMerge w:val="restart"/>
          </w:tcPr>
          <w:p w:rsidR="001574A5" w:rsidRPr="00B05726" w:rsidRDefault="001574A5" w:rsidP="006362DF">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Funding Example</w:t>
            </w:r>
            <w:r w:rsidRPr="00B05726">
              <w:rPr>
                <w:rFonts w:ascii="Arial" w:hAnsi="Arial" w:cs="Arial"/>
                <w:color w:val="55274E"/>
                <w:szCs w:val="20"/>
                <w:u w:val="single" w:color="55274E"/>
              </w:rPr>
              <w:tab/>
            </w:r>
          </w:p>
          <w:p w:rsidR="001574A5" w:rsidRPr="006362DF" w:rsidRDefault="001574A5" w:rsidP="00796C03">
            <w:pPr>
              <w:tabs>
                <w:tab w:val="right" w:pos="4723"/>
                <w:tab w:val="left" w:pos="7920"/>
              </w:tabs>
              <w:spacing w:before="60" w:after="60"/>
              <w:ind w:firstLine="187"/>
              <w:rPr>
                <w:rFonts w:ascii="Arial" w:hAnsi="Arial" w:cs="Arial"/>
                <w:b/>
                <w:szCs w:val="20"/>
              </w:rPr>
            </w:pPr>
            <w:r w:rsidRPr="006362DF">
              <w:rPr>
                <w:rFonts w:ascii="Arial" w:hAnsi="Arial" w:cs="Arial"/>
                <w:b/>
                <w:szCs w:val="20"/>
              </w:rPr>
              <w:t>Purchase Price:</w:t>
            </w:r>
            <w:r w:rsidRPr="006362DF">
              <w:rPr>
                <w:rFonts w:ascii="Arial" w:hAnsi="Arial" w:cs="Arial"/>
                <w:b/>
                <w:szCs w:val="20"/>
              </w:rPr>
              <w:tab/>
              <w:t>$</w:t>
            </w:r>
            <w:r w:rsidR="00AD742C">
              <w:rPr>
                <w:rFonts w:ascii="Arial" w:hAnsi="Arial" w:cs="Arial"/>
                <w:b/>
                <w:szCs w:val="20"/>
              </w:rPr>
              <w:t>76,000</w:t>
            </w:r>
          </w:p>
          <w:p w:rsidR="001574A5" w:rsidRPr="006362DF" w:rsidRDefault="0060691D" w:rsidP="002F796C">
            <w:pPr>
              <w:tabs>
                <w:tab w:val="right" w:pos="4723"/>
                <w:tab w:val="left" w:pos="7920"/>
              </w:tabs>
              <w:ind w:firstLine="360"/>
              <w:rPr>
                <w:rFonts w:ascii="Arial" w:hAnsi="Arial" w:cs="Arial"/>
                <w:b/>
                <w:szCs w:val="20"/>
              </w:rPr>
            </w:pPr>
            <w:r>
              <w:rPr>
                <w:rFonts w:ascii="Arial" w:hAnsi="Arial" w:cs="Arial"/>
                <w:i/>
                <w:szCs w:val="20"/>
              </w:rPr>
              <w:t>23</w:t>
            </w:r>
            <w:r w:rsidR="00786085" w:rsidRPr="006362DF">
              <w:rPr>
                <w:rFonts w:ascii="Arial" w:hAnsi="Arial" w:cs="Arial"/>
                <w:i/>
                <w:szCs w:val="20"/>
              </w:rPr>
              <w:t>%</w:t>
            </w:r>
            <w:r w:rsidR="00786085" w:rsidRPr="006362DF">
              <w:rPr>
                <w:rFonts w:ascii="Arial" w:hAnsi="Arial" w:cs="Arial"/>
                <w:b/>
                <w:szCs w:val="20"/>
              </w:rPr>
              <w:t xml:space="preserve"> </w:t>
            </w:r>
            <w:r w:rsidR="001574A5" w:rsidRPr="006362DF">
              <w:rPr>
                <w:rFonts w:ascii="Arial" w:hAnsi="Arial" w:cs="Arial"/>
                <w:b/>
                <w:szCs w:val="20"/>
              </w:rPr>
              <w:t>Buyer Down Payment:</w:t>
            </w:r>
            <w:r w:rsidR="001574A5" w:rsidRPr="006362DF">
              <w:rPr>
                <w:rFonts w:ascii="Arial" w:hAnsi="Arial" w:cs="Arial"/>
                <w:b/>
                <w:szCs w:val="20"/>
              </w:rPr>
              <w:tab/>
            </w:r>
            <w:r w:rsidR="001574A5" w:rsidRPr="006362DF">
              <w:rPr>
                <w:rFonts w:ascii="Arial" w:hAnsi="Arial" w:cs="Arial"/>
                <w:szCs w:val="20"/>
              </w:rPr>
              <w:t>$</w:t>
            </w:r>
            <w:r w:rsidR="002F796C">
              <w:rPr>
                <w:rFonts w:ascii="Arial" w:hAnsi="Arial" w:cs="Arial"/>
                <w:szCs w:val="20"/>
              </w:rPr>
              <w:t>17,480</w:t>
            </w:r>
          </w:p>
          <w:p w:rsidR="001574A5" w:rsidRPr="006362DF" w:rsidRDefault="0060691D" w:rsidP="002F796C">
            <w:pPr>
              <w:tabs>
                <w:tab w:val="right" w:pos="4723"/>
                <w:tab w:val="left" w:pos="7920"/>
              </w:tabs>
              <w:ind w:firstLine="360"/>
              <w:rPr>
                <w:rFonts w:ascii="Arial" w:hAnsi="Arial" w:cs="Arial"/>
                <w:szCs w:val="20"/>
              </w:rPr>
            </w:pPr>
            <w:r>
              <w:rPr>
                <w:rFonts w:ascii="Arial" w:hAnsi="Arial" w:cs="Arial"/>
                <w:i/>
                <w:szCs w:val="20"/>
              </w:rPr>
              <w:t>23</w:t>
            </w:r>
            <w:r w:rsidR="00786085" w:rsidRPr="006362DF">
              <w:rPr>
                <w:rFonts w:ascii="Arial" w:hAnsi="Arial" w:cs="Arial"/>
                <w:i/>
                <w:szCs w:val="20"/>
              </w:rPr>
              <w:t>%</w:t>
            </w:r>
            <w:r w:rsidR="00786085" w:rsidRPr="006362DF">
              <w:rPr>
                <w:rFonts w:ascii="Arial" w:hAnsi="Arial" w:cs="Arial"/>
                <w:b/>
                <w:szCs w:val="20"/>
              </w:rPr>
              <w:t xml:space="preserve"> </w:t>
            </w:r>
            <w:r w:rsidR="001574A5" w:rsidRPr="006362DF">
              <w:rPr>
                <w:rFonts w:ascii="Arial" w:hAnsi="Arial" w:cs="Arial"/>
                <w:b/>
                <w:szCs w:val="20"/>
              </w:rPr>
              <w:t>Seller Financing:</w:t>
            </w:r>
            <w:r w:rsidR="001574A5" w:rsidRPr="006362DF">
              <w:rPr>
                <w:rFonts w:ascii="Arial" w:hAnsi="Arial" w:cs="Arial"/>
                <w:szCs w:val="20"/>
              </w:rPr>
              <w:tab/>
              <w:t>$</w:t>
            </w:r>
            <w:r w:rsidR="002F796C">
              <w:rPr>
                <w:rFonts w:ascii="Arial" w:hAnsi="Arial" w:cs="Arial"/>
                <w:szCs w:val="20"/>
              </w:rPr>
              <w:t>17,480</w:t>
            </w:r>
          </w:p>
          <w:p w:rsidR="00786085" w:rsidRPr="007F47DD" w:rsidRDefault="0060691D" w:rsidP="00081C77">
            <w:pPr>
              <w:tabs>
                <w:tab w:val="right" w:pos="4723"/>
                <w:tab w:val="left" w:pos="7920"/>
              </w:tabs>
              <w:ind w:firstLine="360"/>
              <w:rPr>
                <w:rFonts w:ascii="Arial" w:hAnsi="Arial" w:cs="Arial"/>
                <w:szCs w:val="20"/>
              </w:rPr>
            </w:pPr>
            <w:r>
              <w:rPr>
                <w:rFonts w:ascii="Arial" w:hAnsi="Arial" w:cs="Arial"/>
                <w:i/>
                <w:szCs w:val="20"/>
              </w:rPr>
              <w:t>54</w:t>
            </w:r>
            <w:r w:rsidR="00786085" w:rsidRPr="006362DF">
              <w:rPr>
                <w:rFonts w:ascii="Arial" w:hAnsi="Arial" w:cs="Arial"/>
                <w:i/>
                <w:szCs w:val="20"/>
              </w:rPr>
              <w:t>%</w:t>
            </w:r>
            <w:r w:rsidR="00786085" w:rsidRPr="006362DF">
              <w:rPr>
                <w:rFonts w:ascii="Arial" w:hAnsi="Arial" w:cs="Arial"/>
                <w:b/>
                <w:szCs w:val="20"/>
              </w:rPr>
              <w:t xml:space="preserve"> </w:t>
            </w:r>
            <w:r w:rsidR="001574A5" w:rsidRPr="006362DF">
              <w:rPr>
                <w:rFonts w:ascii="Arial" w:hAnsi="Arial" w:cs="Arial"/>
                <w:b/>
                <w:szCs w:val="20"/>
              </w:rPr>
              <w:t>Bank Loan:</w:t>
            </w:r>
            <w:r w:rsidR="001574A5" w:rsidRPr="006362DF">
              <w:rPr>
                <w:rFonts w:ascii="Arial" w:hAnsi="Arial" w:cs="Arial"/>
                <w:szCs w:val="20"/>
              </w:rPr>
              <w:tab/>
              <w:t>$</w:t>
            </w:r>
            <w:r w:rsidR="00081C77">
              <w:rPr>
                <w:rFonts w:ascii="Arial" w:hAnsi="Arial" w:cs="Arial"/>
                <w:szCs w:val="20"/>
              </w:rPr>
              <w:t>41,040</w:t>
            </w:r>
          </w:p>
          <w:p w:rsidR="00B34534" w:rsidRDefault="00B34534" w:rsidP="00B34534">
            <w:pPr>
              <w:tabs>
                <w:tab w:val="right" w:pos="3600"/>
                <w:tab w:val="left" w:pos="7920"/>
              </w:tabs>
              <w:ind w:left="222"/>
              <w:rPr>
                <w:rFonts w:ascii="Arial" w:hAnsi="Arial" w:cs="Arial"/>
                <w:i/>
                <w:szCs w:val="20"/>
              </w:rPr>
            </w:pPr>
          </w:p>
          <w:p w:rsidR="00CD09DC" w:rsidRDefault="00AD4AE3" w:rsidP="001729B7">
            <w:pPr>
              <w:tabs>
                <w:tab w:val="right" w:pos="3600"/>
                <w:tab w:val="left" w:pos="7920"/>
              </w:tabs>
              <w:ind w:left="222"/>
              <w:rPr>
                <w:rFonts w:ascii="Arial" w:hAnsi="Arial" w:cs="Arial"/>
                <w:i/>
                <w:szCs w:val="20"/>
              </w:rPr>
            </w:pPr>
            <w:r w:rsidRPr="00081C77">
              <w:rPr>
                <w:rFonts w:ascii="Arial" w:hAnsi="Arial" w:cs="Arial"/>
                <w:i/>
                <w:szCs w:val="20"/>
              </w:rPr>
              <w:t xml:space="preserve">A </w:t>
            </w:r>
            <w:r w:rsidR="00081C77" w:rsidRPr="00081C77">
              <w:rPr>
                <w:rFonts w:ascii="Arial" w:hAnsi="Arial" w:cs="Arial"/>
                <w:i/>
                <w:szCs w:val="20"/>
              </w:rPr>
              <w:t>23</w:t>
            </w:r>
            <w:r w:rsidRPr="00081C77">
              <w:rPr>
                <w:rFonts w:ascii="Arial" w:hAnsi="Arial" w:cs="Arial"/>
                <w:i/>
                <w:szCs w:val="20"/>
              </w:rPr>
              <w:t>% down payment of $</w:t>
            </w:r>
            <w:r w:rsidR="00081C77" w:rsidRPr="00081C77">
              <w:rPr>
                <w:rFonts w:ascii="Arial" w:hAnsi="Arial" w:cs="Arial"/>
                <w:i/>
                <w:szCs w:val="20"/>
              </w:rPr>
              <w:t>17,480</w:t>
            </w:r>
            <w:r w:rsidRPr="00081C77">
              <w:rPr>
                <w:rFonts w:ascii="Arial" w:hAnsi="Arial" w:cs="Arial"/>
                <w:i/>
                <w:szCs w:val="20"/>
              </w:rPr>
              <w:t xml:space="preserve"> returns $</w:t>
            </w:r>
            <w:r w:rsidR="00081C77" w:rsidRPr="00081C77">
              <w:rPr>
                <w:rFonts w:ascii="Arial" w:hAnsi="Arial" w:cs="Arial"/>
                <w:i/>
                <w:szCs w:val="20"/>
              </w:rPr>
              <w:t>19,740</w:t>
            </w:r>
            <w:r w:rsidRPr="00081C77">
              <w:rPr>
                <w:rFonts w:ascii="Arial" w:hAnsi="Arial" w:cs="Arial"/>
                <w:i/>
                <w:szCs w:val="20"/>
              </w:rPr>
              <w:t xml:space="preserve"> in the first year </w:t>
            </w:r>
            <w:r w:rsidRPr="00081C77">
              <w:rPr>
                <w:rFonts w:ascii="Arial" w:hAnsi="Arial" w:cs="Arial"/>
                <w:i/>
                <w:szCs w:val="20"/>
                <w:u w:val="single"/>
              </w:rPr>
              <w:t>after</w:t>
            </w:r>
            <w:r w:rsidRPr="00081C77">
              <w:rPr>
                <w:rFonts w:ascii="Arial" w:hAnsi="Arial" w:cs="Arial"/>
                <w:i/>
                <w:szCs w:val="20"/>
              </w:rPr>
              <w:t xml:space="preserve"> debt payments!</w:t>
            </w:r>
          </w:p>
          <w:p w:rsidR="00081C77" w:rsidRPr="001729B7" w:rsidRDefault="00081C77" w:rsidP="001729B7">
            <w:pPr>
              <w:tabs>
                <w:tab w:val="right" w:pos="3600"/>
                <w:tab w:val="left" w:pos="7920"/>
              </w:tabs>
              <w:ind w:left="222"/>
              <w:rPr>
                <w:rFonts w:ascii="Arial" w:hAnsi="Arial" w:cs="Arial"/>
                <w:b/>
                <w:i/>
                <w:szCs w:val="20"/>
              </w:rPr>
            </w:pPr>
          </w:p>
          <w:p w:rsidR="007F47DD" w:rsidRPr="00081C77" w:rsidRDefault="001574A5" w:rsidP="00081C77">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Description</w:t>
            </w:r>
            <w:r w:rsidRPr="00B05726">
              <w:rPr>
                <w:rFonts w:ascii="Arial" w:hAnsi="Arial" w:cs="Arial"/>
                <w:color w:val="55274E"/>
                <w:szCs w:val="20"/>
                <w:u w:val="single" w:color="55274E"/>
              </w:rPr>
              <w:tab/>
            </w:r>
          </w:p>
          <w:p w:rsidR="00396C8E" w:rsidRPr="007F47DD" w:rsidRDefault="00396C8E" w:rsidP="001729B7">
            <w:pPr>
              <w:tabs>
                <w:tab w:val="left" w:pos="7920"/>
              </w:tabs>
              <w:ind w:left="133" w:right="170"/>
              <w:jc w:val="both"/>
              <w:rPr>
                <w:rFonts w:ascii="Arial" w:hAnsi="Arial" w:cs="Arial"/>
                <w:sz w:val="21"/>
                <w:szCs w:val="21"/>
              </w:rPr>
            </w:pPr>
            <w:r w:rsidRPr="007F47DD">
              <w:rPr>
                <w:rFonts w:ascii="Arial" w:hAnsi="Arial" w:cs="Arial"/>
                <w:sz w:val="21"/>
                <w:szCs w:val="21"/>
              </w:rPr>
              <w:t>This upscale retailer specializes in selling shoes of all types along with a diverse mix of fashion accessories. They pride themselves on delivering a brand that is fun</w:t>
            </w:r>
            <w:r w:rsidR="007F47DD" w:rsidRPr="007F47DD">
              <w:rPr>
                <w:rFonts w:ascii="Arial" w:hAnsi="Arial" w:cs="Arial"/>
                <w:sz w:val="21"/>
                <w:szCs w:val="21"/>
              </w:rPr>
              <w:t>, functional, and high-end. They offer</w:t>
            </w:r>
            <w:r w:rsidRPr="007F47DD">
              <w:rPr>
                <w:rFonts w:ascii="Arial" w:hAnsi="Arial" w:cs="Arial"/>
                <w:sz w:val="21"/>
                <w:szCs w:val="21"/>
              </w:rPr>
              <w:t xml:space="preserve"> </w:t>
            </w:r>
            <w:r w:rsidR="007F47DD" w:rsidRPr="007F47DD">
              <w:rPr>
                <w:rFonts w:ascii="Arial" w:hAnsi="Arial" w:cs="Arial"/>
                <w:sz w:val="21"/>
                <w:szCs w:val="21"/>
              </w:rPr>
              <w:t xml:space="preserve">a fresh mix of products with </w:t>
            </w:r>
            <w:r w:rsidRPr="007F47DD">
              <w:rPr>
                <w:rFonts w:ascii="Arial" w:hAnsi="Arial" w:cs="Arial"/>
                <w:sz w:val="21"/>
                <w:szCs w:val="21"/>
              </w:rPr>
              <w:t>styles and labels not fou</w:t>
            </w:r>
            <w:r w:rsidR="007F47DD" w:rsidRPr="007F47DD">
              <w:rPr>
                <w:rFonts w:ascii="Arial" w:hAnsi="Arial" w:cs="Arial"/>
                <w:sz w:val="21"/>
                <w:szCs w:val="21"/>
              </w:rPr>
              <w:t xml:space="preserve">nd anywhere else in the region. </w:t>
            </w:r>
            <w:r w:rsidRPr="007F47DD">
              <w:rPr>
                <w:rFonts w:ascii="Arial" w:hAnsi="Arial" w:cs="Arial"/>
                <w:sz w:val="21"/>
                <w:szCs w:val="21"/>
              </w:rPr>
              <w:t xml:space="preserve">Primarily aiming to work with successful independent </w:t>
            </w:r>
            <w:r w:rsidR="007F47DD" w:rsidRPr="007F47DD">
              <w:rPr>
                <w:rFonts w:ascii="Arial" w:hAnsi="Arial" w:cs="Arial"/>
                <w:sz w:val="21"/>
                <w:szCs w:val="21"/>
              </w:rPr>
              <w:t>brands, the</w:t>
            </w:r>
            <w:r w:rsidRPr="007F47DD">
              <w:rPr>
                <w:rFonts w:ascii="Arial" w:hAnsi="Arial" w:cs="Arial"/>
                <w:sz w:val="21"/>
                <w:szCs w:val="21"/>
              </w:rPr>
              <w:t xml:space="preserve"> owner has ens</w:t>
            </w:r>
            <w:r w:rsidR="000603E1" w:rsidRPr="007F47DD">
              <w:rPr>
                <w:rFonts w:ascii="Arial" w:hAnsi="Arial" w:cs="Arial"/>
                <w:sz w:val="21"/>
                <w:szCs w:val="21"/>
              </w:rPr>
              <w:t xml:space="preserve">ured that inventory stands out above the rest. </w:t>
            </w:r>
          </w:p>
          <w:p w:rsidR="00786085" w:rsidRPr="007F47DD" w:rsidRDefault="00786085" w:rsidP="006149B0">
            <w:pPr>
              <w:tabs>
                <w:tab w:val="left" w:pos="7920"/>
              </w:tabs>
              <w:ind w:left="180" w:right="170"/>
              <w:jc w:val="both"/>
              <w:rPr>
                <w:rFonts w:ascii="Arial" w:hAnsi="Arial" w:cs="Arial"/>
                <w:sz w:val="21"/>
                <w:szCs w:val="21"/>
              </w:rPr>
            </w:pPr>
          </w:p>
          <w:p w:rsidR="000603E1" w:rsidRPr="007F47DD" w:rsidRDefault="000603E1" w:rsidP="006149B0">
            <w:pPr>
              <w:tabs>
                <w:tab w:val="left" w:pos="7920"/>
              </w:tabs>
              <w:ind w:left="180" w:right="170"/>
              <w:jc w:val="both"/>
              <w:rPr>
                <w:rFonts w:ascii="Arial" w:hAnsi="Arial" w:cs="Arial"/>
                <w:sz w:val="21"/>
                <w:szCs w:val="21"/>
              </w:rPr>
            </w:pPr>
            <w:r w:rsidRPr="007F47DD">
              <w:rPr>
                <w:rFonts w:ascii="Arial" w:hAnsi="Arial" w:cs="Arial"/>
                <w:sz w:val="21"/>
                <w:szCs w:val="21"/>
              </w:rPr>
              <w:t xml:space="preserve">This store has a coveted 900 square foot location in a high foot traffic area. Over 300 potential customers walk through the door each week based on store accessibility and word of mouth. With rotating inventory and limited stock, weekly events to promote new products have </w:t>
            </w:r>
            <w:r w:rsidR="001729B7" w:rsidRPr="007F47DD">
              <w:rPr>
                <w:rFonts w:ascii="Arial" w:hAnsi="Arial" w:cs="Arial"/>
                <w:sz w:val="21"/>
                <w:szCs w:val="21"/>
              </w:rPr>
              <w:t xml:space="preserve">an </w:t>
            </w:r>
            <w:r w:rsidRPr="007F47DD">
              <w:rPr>
                <w:rFonts w:ascii="Arial" w:hAnsi="Arial" w:cs="Arial"/>
                <w:sz w:val="21"/>
                <w:szCs w:val="21"/>
              </w:rPr>
              <w:t>excellent turn out.</w:t>
            </w:r>
            <w:r w:rsidR="001729B7" w:rsidRPr="007F47DD">
              <w:rPr>
                <w:rFonts w:ascii="Arial" w:hAnsi="Arial" w:cs="Arial"/>
                <w:sz w:val="21"/>
                <w:szCs w:val="21"/>
              </w:rPr>
              <w:t xml:space="preserve"> There is a full-</w:t>
            </w:r>
            <w:r w:rsidRPr="007F47DD">
              <w:rPr>
                <w:rFonts w:ascii="Arial" w:hAnsi="Arial" w:cs="Arial"/>
                <w:sz w:val="21"/>
                <w:szCs w:val="21"/>
              </w:rPr>
              <w:t>time store</w:t>
            </w:r>
            <w:r w:rsidR="001729B7" w:rsidRPr="007F47DD">
              <w:rPr>
                <w:rFonts w:ascii="Arial" w:hAnsi="Arial" w:cs="Arial"/>
                <w:sz w:val="21"/>
                <w:szCs w:val="21"/>
              </w:rPr>
              <w:t xml:space="preserve"> manager who oversees</w:t>
            </w:r>
            <w:r w:rsidRPr="007F47DD">
              <w:rPr>
                <w:rFonts w:ascii="Arial" w:hAnsi="Arial" w:cs="Arial"/>
                <w:sz w:val="21"/>
                <w:szCs w:val="21"/>
              </w:rPr>
              <w:t xml:space="preserve"> store operations including </w:t>
            </w:r>
            <w:r w:rsidR="001729B7" w:rsidRPr="007F47DD">
              <w:rPr>
                <w:rFonts w:ascii="Arial" w:hAnsi="Arial" w:cs="Arial"/>
                <w:sz w:val="21"/>
                <w:szCs w:val="21"/>
              </w:rPr>
              <w:t xml:space="preserve">product inventory, re-orders, events, training, in-store experience, and customer communication. There is also a full-time sales associate during the week and a part-time associate on the weekend. </w:t>
            </w:r>
          </w:p>
          <w:p w:rsidR="000603E1" w:rsidRPr="007F47DD" w:rsidRDefault="000603E1" w:rsidP="006149B0">
            <w:pPr>
              <w:tabs>
                <w:tab w:val="left" w:pos="7920"/>
              </w:tabs>
              <w:ind w:left="180" w:right="170"/>
              <w:jc w:val="both"/>
              <w:rPr>
                <w:rFonts w:ascii="Arial" w:hAnsi="Arial" w:cs="Arial"/>
                <w:sz w:val="21"/>
                <w:szCs w:val="21"/>
              </w:rPr>
            </w:pPr>
          </w:p>
          <w:p w:rsidR="001B7705" w:rsidRDefault="000603E1" w:rsidP="001729B7">
            <w:pPr>
              <w:tabs>
                <w:tab w:val="left" w:pos="7920"/>
              </w:tabs>
              <w:ind w:left="180" w:right="170"/>
              <w:jc w:val="both"/>
              <w:rPr>
                <w:rFonts w:ascii="Arial" w:hAnsi="Arial" w:cs="Arial"/>
                <w:sz w:val="20"/>
                <w:szCs w:val="20"/>
              </w:rPr>
            </w:pPr>
            <w:r w:rsidRPr="007F47DD">
              <w:rPr>
                <w:rFonts w:ascii="Arial" w:hAnsi="Arial" w:cs="Arial"/>
                <w:sz w:val="21"/>
                <w:szCs w:val="21"/>
              </w:rPr>
              <w:t>Though there is currently no online store, relationships with hotels and proximity to local events have made a huge impact on out of town sales. The associates work directly with customers by assessing their style and size then sending pictures of any pr</w:t>
            </w:r>
            <w:r w:rsidR="001729B7" w:rsidRPr="007F47DD">
              <w:rPr>
                <w:rFonts w:ascii="Arial" w:hAnsi="Arial" w:cs="Arial"/>
                <w:sz w:val="21"/>
                <w:szCs w:val="21"/>
              </w:rPr>
              <w:t>oduct they may like</w:t>
            </w:r>
            <w:r w:rsidRPr="007F47DD">
              <w:rPr>
                <w:rFonts w:ascii="Arial" w:hAnsi="Arial" w:cs="Arial"/>
                <w:sz w:val="21"/>
                <w:szCs w:val="21"/>
              </w:rPr>
              <w:t xml:space="preserve">. </w:t>
            </w:r>
            <w:r w:rsidR="001729B7" w:rsidRPr="007F47DD">
              <w:rPr>
                <w:rFonts w:ascii="Arial" w:hAnsi="Arial" w:cs="Arial"/>
                <w:sz w:val="21"/>
                <w:szCs w:val="21"/>
              </w:rPr>
              <w:t>Expanding sales with online purchase capability would grow this business exponentially</w:t>
            </w:r>
            <w:r w:rsidR="001729B7" w:rsidRPr="009B4F37">
              <w:rPr>
                <w:rFonts w:ascii="Arial" w:hAnsi="Arial" w:cs="Arial"/>
                <w:sz w:val="20"/>
                <w:szCs w:val="20"/>
              </w:rPr>
              <w:t xml:space="preserve">. </w:t>
            </w:r>
          </w:p>
          <w:p w:rsidR="009B4F37" w:rsidRPr="009B4F37" w:rsidRDefault="009B4F37" w:rsidP="009B4F37">
            <w:pPr>
              <w:tabs>
                <w:tab w:val="left" w:pos="7920"/>
              </w:tabs>
              <w:ind w:right="170"/>
              <w:jc w:val="both"/>
              <w:rPr>
                <w:rFonts w:ascii="Arial" w:hAnsi="Arial" w:cs="Arial"/>
                <w:sz w:val="20"/>
                <w:szCs w:val="20"/>
              </w:rPr>
            </w:pPr>
          </w:p>
          <w:p w:rsidR="001574A5" w:rsidRPr="00B05726" w:rsidRDefault="001574A5" w:rsidP="00B05726">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Next Steps</w:t>
            </w:r>
            <w:r w:rsidRPr="00B05726">
              <w:rPr>
                <w:rFonts w:ascii="Arial" w:hAnsi="Arial" w:cs="Arial"/>
                <w:color w:val="55274E"/>
                <w:szCs w:val="20"/>
                <w:u w:val="single" w:color="55274E"/>
              </w:rPr>
              <w:tab/>
            </w:r>
          </w:p>
          <w:p w:rsidR="001574A5" w:rsidRPr="006362DF" w:rsidRDefault="001574A5" w:rsidP="001B7705">
            <w:pPr>
              <w:tabs>
                <w:tab w:val="left" w:pos="7920"/>
              </w:tabs>
              <w:ind w:left="180" w:right="170"/>
              <w:jc w:val="both"/>
              <w:rPr>
                <w:rFonts w:ascii="Arial" w:hAnsi="Arial" w:cs="Arial"/>
                <w:sz w:val="20"/>
                <w:szCs w:val="20"/>
              </w:rPr>
            </w:pPr>
            <w:r w:rsidRPr="006362DF">
              <w:rPr>
                <w:rFonts w:ascii="Arial" w:hAnsi="Arial" w:cs="Arial"/>
                <w:sz w:val="20"/>
                <w:szCs w:val="20"/>
              </w:rPr>
              <w:t>For a detailed financial package</w:t>
            </w:r>
            <w:r w:rsidR="00786085" w:rsidRPr="006362DF">
              <w:rPr>
                <w:rFonts w:ascii="Arial" w:hAnsi="Arial" w:cs="Arial"/>
                <w:sz w:val="20"/>
                <w:szCs w:val="20"/>
              </w:rPr>
              <w:t xml:space="preserve">, please contact </w:t>
            </w:r>
            <w:r w:rsidRPr="006362DF">
              <w:rPr>
                <w:rFonts w:ascii="Arial" w:hAnsi="Arial" w:cs="Arial"/>
                <w:sz w:val="20"/>
                <w:szCs w:val="20"/>
              </w:rPr>
              <w:t>Cortney Sells or one of The Firm Business Brokerage’s profes</w:t>
            </w:r>
            <w:r w:rsidR="00786085" w:rsidRPr="006362DF">
              <w:rPr>
                <w:rFonts w:ascii="Arial" w:hAnsi="Arial" w:cs="Arial"/>
                <w:sz w:val="20"/>
                <w:szCs w:val="20"/>
              </w:rPr>
              <w:t>sionals at</w:t>
            </w:r>
            <w:r w:rsidRPr="006362DF">
              <w:rPr>
                <w:rFonts w:ascii="Arial" w:hAnsi="Arial" w:cs="Arial"/>
                <w:sz w:val="20"/>
                <w:szCs w:val="20"/>
              </w:rPr>
              <w:t xml:space="preserve"> 402.998.5288 </w:t>
            </w:r>
            <w:r w:rsidR="00786085" w:rsidRPr="006362DF">
              <w:rPr>
                <w:rFonts w:ascii="Arial" w:hAnsi="Arial" w:cs="Arial"/>
                <w:sz w:val="20"/>
                <w:szCs w:val="20"/>
              </w:rPr>
              <w:t xml:space="preserve">or email </w:t>
            </w:r>
            <w:hyperlink r:id="rId7" w:history="1">
              <w:r w:rsidRPr="006362DF">
                <w:rPr>
                  <w:rStyle w:val="Hyperlink"/>
                  <w:rFonts w:ascii="Arial" w:hAnsi="Arial" w:cs="Arial"/>
                  <w:color w:val="55274E"/>
                  <w:sz w:val="20"/>
                  <w:szCs w:val="20"/>
                </w:rPr>
                <w:t>Confidential@TheFirmB2B.com</w:t>
              </w:r>
            </w:hyperlink>
            <w:r w:rsidRPr="006362DF">
              <w:rPr>
                <w:rFonts w:ascii="Arial" w:hAnsi="Arial" w:cs="Arial"/>
                <w:sz w:val="20"/>
                <w:szCs w:val="20"/>
              </w:rPr>
              <w:t>.</w:t>
            </w:r>
          </w:p>
        </w:tc>
      </w:tr>
      <w:tr w:rsidR="001574A5" w:rsidTr="00940659">
        <w:trPr>
          <w:trHeight w:val="1890"/>
        </w:trPr>
        <w:tc>
          <w:tcPr>
            <w:tcW w:w="5172" w:type="dxa"/>
          </w:tcPr>
          <w:p w:rsidR="001574A5" w:rsidRPr="009E34FE" w:rsidRDefault="001574A5" w:rsidP="00CC5683">
            <w:pPr>
              <w:tabs>
                <w:tab w:val="right" w:pos="4320"/>
                <w:tab w:val="left" w:pos="7920"/>
              </w:tabs>
              <w:rPr>
                <w:rFonts w:asciiTheme="majorHAnsi" w:hAnsiTheme="majorHAnsi"/>
                <w:color w:val="4A7B29" w:themeColor="accent2" w:themeShade="BF"/>
                <w:sz w:val="16"/>
                <w:szCs w:val="20"/>
                <w:u w:val="single"/>
              </w:rPr>
            </w:pPr>
          </w:p>
          <w:p w:rsidR="00940659" w:rsidRDefault="001574A5" w:rsidP="00940659">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Assets Included in Purchase</w:t>
            </w:r>
            <w:r w:rsidR="008D6ED5">
              <w:rPr>
                <w:rFonts w:ascii="Arial" w:hAnsi="Arial" w:cs="Arial"/>
                <w:color w:val="55274E"/>
                <w:szCs w:val="20"/>
                <w:u w:val="single" w:color="55274E"/>
              </w:rPr>
              <w:t>*</w:t>
            </w:r>
            <w:r w:rsidR="00940659">
              <w:rPr>
                <w:rFonts w:ascii="Arial" w:hAnsi="Arial" w:cs="Arial"/>
                <w:color w:val="55274E"/>
                <w:szCs w:val="20"/>
                <w:u w:val="single" w:color="55274E"/>
              </w:rPr>
              <w:t>:</w:t>
            </w:r>
            <w:r w:rsidRPr="00B05726">
              <w:rPr>
                <w:rFonts w:ascii="Arial" w:hAnsi="Arial" w:cs="Arial"/>
                <w:color w:val="55274E"/>
                <w:szCs w:val="20"/>
                <w:u w:val="single" w:color="55274E"/>
              </w:rPr>
              <w:tab/>
            </w:r>
          </w:p>
          <w:p w:rsidR="00566C21" w:rsidRPr="00940659" w:rsidRDefault="00566C21" w:rsidP="00940659">
            <w:pPr>
              <w:tabs>
                <w:tab w:val="right" w:pos="5082"/>
                <w:tab w:val="left" w:pos="7920"/>
              </w:tabs>
              <w:rPr>
                <w:rFonts w:ascii="Arial" w:hAnsi="Arial" w:cs="Arial"/>
                <w:color w:val="55274E"/>
                <w:szCs w:val="20"/>
                <w:u w:val="single" w:color="55274E"/>
              </w:rPr>
            </w:pPr>
            <w:bookmarkStart w:id="0" w:name="_GoBack"/>
            <w:bookmarkEnd w:id="0"/>
          </w:p>
          <w:p w:rsidR="00477906" w:rsidRPr="006362DF" w:rsidRDefault="00477906" w:rsidP="00477906">
            <w:pPr>
              <w:tabs>
                <w:tab w:val="left" w:pos="7920"/>
              </w:tabs>
              <w:spacing w:before="60"/>
              <w:ind w:left="360" w:hanging="180"/>
              <w:rPr>
                <w:rFonts w:ascii="Arial" w:hAnsi="Arial" w:cs="Arial"/>
                <w:sz w:val="20"/>
                <w:szCs w:val="20"/>
              </w:rPr>
            </w:pPr>
            <w:r w:rsidRPr="006362DF">
              <w:rPr>
                <w:rFonts w:ascii="Arial" w:hAnsi="Arial" w:cs="Arial"/>
                <w:b/>
                <w:sz w:val="20"/>
                <w:szCs w:val="20"/>
              </w:rPr>
              <w:t>Intangible Assets:</w:t>
            </w:r>
            <w:r w:rsidRPr="006362DF">
              <w:rPr>
                <w:rFonts w:ascii="Arial" w:hAnsi="Arial" w:cs="Arial"/>
                <w:sz w:val="20"/>
                <w:szCs w:val="20"/>
              </w:rPr>
              <w:t xml:space="preserve"> </w:t>
            </w:r>
            <w:r w:rsidR="009B4F37">
              <w:rPr>
                <w:rFonts w:ascii="Arial" w:hAnsi="Arial" w:cs="Arial"/>
                <w:sz w:val="20"/>
                <w:szCs w:val="20"/>
              </w:rPr>
              <w:t xml:space="preserve">Popular location with high foot traffic, relationships with brands and vendors, customer lists, social media marketing. </w:t>
            </w:r>
          </w:p>
          <w:p w:rsidR="003E7C8A" w:rsidRPr="006362DF" w:rsidRDefault="003E7C8A" w:rsidP="00786085">
            <w:pPr>
              <w:tabs>
                <w:tab w:val="left" w:pos="7920"/>
              </w:tabs>
              <w:spacing w:before="60"/>
              <w:ind w:left="360" w:hanging="180"/>
              <w:rPr>
                <w:rFonts w:ascii="Arial" w:hAnsi="Arial" w:cs="Arial"/>
                <w:i/>
                <w:sz w:val="2"/>
                <w:szCs w:val="20"/>
              </w:rPr>
            </w:pPr>
          </w:p>
          <w:p w:rsidR="00855ADE" w:rsidRPr="00855ADE" w:rsidRDefault="003E7C8A" w:rsidP="00786085">
            <w:pPr>
              <w:tabs>
                <w:tab w:val="left" w:pos="7920"/>
              </w:tabs>
              <w:spacing w:before="60"/>
              <w:ind w:left="360" w:hanging="180"/>
              <w:rPr>
                <w:i/>
                <w:sz w:val="20"/>
                <w:szCs w:val="20"/>
              </w:rPr>
            </w:pPr>
            <w:r w:rsidRPr="006362DF">
              <w:rPr>
                <w:rFonts w:ascii="Arial" w:hAnsi="Arial" w:cs="Arial"/>
                <w:i/>
                <w:sz w:val="20"/>
                <w:szCs w:val="20"/>
              </w:rPr>
              <w:t>*amounts may vary</w:t>
            </w:r>
          </w:p>
        </w:tc>
        <w:tc>
          <w:tcPr>
            <w:tcW w:w="726" w:type="dxa"/>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c>
          <w:tcPr>
            <w:tcW w:w="5082" w:type="dxa"/>
            <w:vMerge/>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r>
      <w:tr w:rsidR="001574A5" w:rsidTr="00476681">
        <w:trPr>
          <w:trHeight w:val="3816"/>
        </w:trPr>
        <w:tc>
          <w:tcPr>
            <w:tcW w:w="5172" w:type="dxa"/>
          </w:tcPr>
          <w:p w:rsidR="001574A5" w:rsidRPr="009E34FE" w:rsidRDefault="001574A5" w:rsidP="00CC5683">
            <w:pPr>
              <w:tabs>
                <w:tab w:val="right" w:pos="4320"/>
                <w:tab w:val="left" w:pos="7920"/>
              </w:tabs>
              <w:rPr>
                <w:rFonts w:asciiTheme="majorHAnsi" w:hAnsiTheme="majorHAnsi"/>
                <w:color w:val="4A7B29" w:themeColor="accent2" w:themeShade="BF"/>
                <w:sz w:val="16"/>
                <w:szCs w:val="20"/>
                <w:u w:val="single"/>
              </w:rPr>
            </w:pPr>
          </w:p>
          <w:p w:rsidR="001574A5" w:rsidRPr="00B05726" w:rsidRDefault="001574A5" w:rsidP="001574A5">
            <w:pPr>
              <w:tabs>
                <w:tab w:val="right" w:pos="5082"/>
                <w:tab w:val="left" w:pos="7920"/>
              </w:tabs>
              <w:rPr>
                <w:rFonts w:ascii="Arial" w:hAnsi="Arial" w:cs="Arial"/>
                <w:color w:val="55274E"/>
                <w:szCs w:val="20"/>
                <w:u w:val="single" w:color="55274E"/>
              </w:rPr>
            </w:pPr>
            <w:r w:rsidRPr="00B05726">
              <w:rPr>
                <w:rFonts w:ascii="Arial" w:hAnsi="Arial" w:cs="Arial"/>
                <w:color w:val="55274E"/>
                <w:szCs w:val="20"/>
                <w:u w:val="single" w:color="55274E"/>
              </w:rPr>
              <w:t>Business Information</w:t>
            </w:r>
            <w:r w:rsidRPr="00B05726">
              <w:rPr>
                <w:rFonts w:ascii="Arial" w:hAnsi="Arial" w:cs="Arial"/>
                <w:color w:val="55274E"/>
                <w:szCs w:val="20"/>
                <w:u w:val="single" w:color="55274E"/>
              </w:rPr>
              <w:tab/>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Year Esta</w:t>
            </w:r>
            <w:r w:rsidR="00796C03">
              <w:rPr>
                <w:rFonts w:ascii="Arial" w:hAnsi="Arial" w:cs="Arial"/>
                <w:b/>
                <w:sz w:val="20"/>
                <w:szCs w:val="20"/>
              </w:rPr>
              <w:t xml:space="preserve">blished: </w:t>
            </w:r>
            <w:r w:rsidR="00796C03" w:rsidRPr="009B4F37">
              <w:rPr>
                <w:rFonts w:ascii="Arial" w:hAnsi="Arial" w:cs="Arial"/>
                <w:sz w:val="20"/>
                <w:szCs w:val="20"/>
              </w:rPr>
              <w:t>2017</w:t>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Location and Service Area:</w:t>
            </w:r>
            <w:r w:rsidR="00796C03">
              <w:rPr>
                <w:rFonts w:ascii="Arial" w:hAnsi="Arial" w:cs="Arial"/>
                <w:b/>
                <w:sz w:val="20"/>
                <w:szCs w:val="20"/>
              </w:rPr>
              <w:t xml:space="preserve"> </w:t>
            </w:r>
            <w:r w:rsidR="00796C03" w:rsidRPr="00E57D49">
              <w:rPr>
                <w:rFonts w:ascii="Arial" w:hAnsi="Arial" w:cs="Arial"/>
                <w:sz w:val="20"/>
                <w:szCs w:val="20"/>
              </w:rPr>
              <w:t>Omaha, Nebraska</w:t>
            </w:r>
            <w:r w:rsidRPr="006362DF">
              <w:rPr>
                <w:rFonts w:ascii="Arial" w:hAnsi="Arial" w:cs="Arial"/>
                <w:sz w:val="20"/>
                <w:szCs w:val="20"/>
              </w:rPr>
              <w:t xml:space="preserve"> </w:t>
            </w:r>
          </w:p>
          <w:p w:rsidR="001574A5" w:rsidRPr="006362DF" w:rsidRDefault="00796C03" w:rsidP="00786085">
            <w:pPr>
              <w:tabs>
                <w:tab w:val="left" w:pos="7920"/>
              </w:tabs>
              <w:spacing w:before="60"/>
              <w:ind w:left="360" w:hanging="180"/>
              <w:rPr>
                <w:rFonts w:ascii="Arial" w:hAnsi="Arial" w:cs="Arial"/>
                <w:sz w:val="20"/>
                <w:szCs w:val="20"/>
              </w:rPr>
            </w:pPr>
            <w:r>
              <w:rPr>
                <w:rFonts w:ascii="Arial" w:hAnsi="Arial" w:cs="Arial"/>
                <w:b/>
                <w:sz w:val="20"/>
                <w:szCs w:val="20"/>
              </w:rPr>
              <w:t xml:space="preserve">Client </w:t>
            </w:r>
            <w:r w:rsidR="001574A5" w:rsidRPr="006362DF">
              <w:rPr>
                <w:rFonts w:ascii="Arial" w:hAnsi="Arial" w:cs="Arial"/>
                <w:b/>
                <w:sz w:val="20"/>
                <w:szCs w:val="20"/>
              </w:rPr>
              <w:t>Demographics:</w:t>
            </w:r>
            <w:r w:rsidR="001574A5" w:rsidRPr="006362DF">
              <w:rPr>
                <w:rFonts w:ascii="Arial" w:hAnsi="Arial" w:cs="Arial"/>
                <w:sz w:val="20"/>
                <w:szCs w:val="20"/>
              </w:rPr>
              <w:t xml:space="preserve"> </w:t>
            </w:r>
            <w:r>
              <w:rPr>
                <w:rFonts w:ascii="Arial" w:hAnsi="Arial" w:cs="Arial"/>
                <w:sz w:val="20"/>
                <w:szCs w:val="20"/>
              </w:rPr>
              <w:t xml:space="preserve">Local high-end </w:t>
            </w:r>
            <w:r w:rsidR="00EA233A">
              <w:rPr>
                <w:rFonts w:ascii="Arial" w:hAnsi="Arial" w:cs="Arial"/>
                <w:sz w:val="20"/>
                <w:szCs w:val="20"/>
              </w:rPr>
              <w:t>individuals (50%), Out of town/walk-in (50%)</w:t>
            </w:r>
          </w:p>
          <w:p w:rsidR="00786085" w:rsidRPr="006362DF" w:rsidRDefault="002E2C4A" w:rsidP="00786085">
            <w:pPr>
              <w:tabs>
                <w:tab w:val="left" w:pos="7920"/>
              </w:tabs>
              <w:spacing w:before="60"/>
              <w:ind w:left="360" w:hanging="180"/>
              <w:rPr>
                <w:rFonts w:ascii="Arial" w:hAnsi="Arial" w:cs="Arial"/>
                <w:sz w:val="20"/>
                <w:szCs w:val="20"/>
              </w:rPr>
            </w:pPr>
            <w:r>
              <w:rPr>
                <w:rFonts w:ascii="Arial" w:hAnsi="Arial" w:cs="Arial"/>
                <w:b/>
                <w:sz w:val="20"/>
                <w:szCs w:val="20"/>
              </w:rPr>
              <w:t>Services</w:t>
            </w:r>
            <w:r w:rsidR="00786085" w:rsidRPr="006362DF">
              <w:rPr>
                <w:rFonts w:ascii="Arial" w:hAnsi="Arial" w:cs="Arial"/>
                <w:b/>
                <w:sz w:val="20"/>
                <w:szCs w:val="20"/>
              </w:rPr>
              <w:t>:</w:t>
            </w:r>
            <w:r w:rsidR="00786085" w:rsidRPr="006362DF">
              <w:rPr>
                <w:rFonts w:ascii="Arial" w:hAnsi="Arial" w:cs="Arial"/>
                <w:sz w:val="20"/>
                <w:szCs w:val="20"/>
              </w:rPr>
              <w:t xml:space="preserve"> </w:t>
            </w:r>
            <w:r w:rsidR="002D753E">
              <w:rPr>
                <w:rFonts w:ascii="Arial" w:hAnsi="Arial" w:cs="Arial"/>
                <w:sz w:val="20"/>
                <w:szCs w:val="20"/>
              </w:rPr>
              <w:t xml:space="preserve">Quality footwear (high heels, dress flats, sandals, sneakers, booties), accessories (socks, jewelry), clothing (dresses, sweaters, designer t-shirts) </w:t>
            </w:r>
          </w:p>
          <w:p w:rsidR="001574A5" w:rsidRPr="006362DF" w:rsidRDefault="002D753E" w:rsidP="00476681">
            <w:pPr>
              <w:tabs>
                <w:tab w:val="left" w:pos="7920"/>
              </w:tabs>
              <w:spacing w:before="60"/>
              <w:ind w:left="184" w:hanging="184"/>
              <w:rPr>
                <w:rFonts w:ascii="Arial" w:hAnsi="Arial" w:cs="Arial"/>
                <w:sz w:val="20"/>
                <w:szCs w:val="20"/>
              </w:rPr>
            </w:pPr>
            <w:r>
              <w:rPr>
                <w:rFonts w:ascii="Arial" w:hAnsi="Arial" w:cs="Arial"/>
                <w:b/>
                <w:sz w:val="20"/>
                <w:szCs w:val="20"/>
              </w:rPr>
              <w:t xml:space="preserve">   </w:t>
            </w:r>
            <w:r w:rsidR="001574A5" w:rsidRPr="006362DF">
              <w:rPr>
                <w:rFonts w:ascii="Arial" w:hAnsi="Arial" w:cs="Arial"/>
                <w:b/>
                <w:sz w:val="20"/>
                <w:szCs w:val="20"/>
              </w:rPr>
              <w:t>Lease:</w:t>
            </w:r>
            <w:r>
              <w:rPr>
                <w:rFonts w:ascii="Arial" w:hAnsi="Arial" w:cs="Arial"/>
                <w:sz w:val="20"/>
                <w:szCs w:val="20"/>
              </w:rPr>
              <w:t xml:space="preserve"> 900 sq. foot single level retail space; </w:t>
            </w:r>
            <w:r w:rsidR="00476681">
              <w:rPr>
                <w:rFonts w:ascii="Arial" w:hAnsi="Arial" w:cs="Arial"/>
                <w:sz w:val="20"/>
                <w:szCs w:val="20"/>
              </w:rPr>
              <w:t>3 years remaining in lease with potential for renewal</w:t>
            </w:r>
            <w:r w:rsidR="00E57D49">
              <w:rPr>
                <w:rFonts w:ascii="Arial" w:hAnsi="Arial" w:cs="Arial"/>
                <w:sz w:val="20"/>
                <w:szCs w:val="20"/>
              </w:rPr>
              <w:t xml:space="preserve">. </w:t>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Reason for Selling:</w:t>
            </w:r>
            <w:r w:rsidR="00476681">
              <w:rPr>
                <w:rFonts w:ascii="Arial" w:hAnsi="Arial" w:cs="Arial"/>
                <w:sz w:val="20"/>
                <w:szCs w:val="20"/>
              </w:rPr>
              <w:t xml:space="preserve"> </w:t>
            </w:r>
            <w:r w:rsidR="00E57D49">
              <w:rPr>
                <w:rFonts w:ascii="Arial" w:hAnsi="Arial" w:cs="Arial"/>
                <w:sz w:val="20"/>
                <w:szCs w:val="20"/>
              </w:rPr>
              <w:t>Career change</w:t>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Employees:</w:t>
            </w:r>
            <w:r w:rsidR="00E57D49">
              <w:rPr>
                <w:rFonts w:ascii="Arial" w:hAnsi="Arial" w:cs="Arial"/>
                <w:b/>
                <w:sz w:val="20"/>
                <w:szCs w:val="20"/>
              </w:rPr>
              <w:t xml:space="preserve"> </w:t>
            </w:r>
            <w:r w:rsidR="00E57D49">
              <w:rPr>
                <w:rFonts w:ascii="Arial" w:hAnsi="Arial" w:cs="Arial"/>
                <w:sz w:val="20"/>
                <w:szCs w:val="20"/>
              </w:rPr>
              <w:t>1 FT Store Manager, 1 FT Sales Associate, 1 PT Sales Associate</w:t>
            </w:r>
            <w:r w:rsidR="00E57D49">
              <w:rPr>
                <w:rFonts w:ascii="Arial" w:hAnsi="Arial" w:cs="Arial"/>
                <w:b/>
                <w:sz w:val="20"/>
                <w:szCs w:val="20"/>
              </w:rPr>
              <w:t xml:space="preserve">  </w:t>
            </w:r>
          </w:p>
          <w:p w:rsidR="001574A5" w:rsidRPr="006362DF" w:rsidRDefault="001574A5" w:rsidP="00786085">
            <w:pPr>
              <w:tabs>
                <w:tab w:val="left" w:pos="7920"/>
              </w:tabs>
              <w:spacing w:before="60"/>
              <w:ind w:left="360" w:hanging="180"/>
              <w:rPr>
                <w:rFonts w:ascii="Arial" w:hAnsi="Arial" w:cs="Arial"/>
                <w:b/>
                <w:sz w:val="20"/>
                <w:szCs w:val="20"/>
              </w:rPr>
            </w:pPr>
            <w:r w:rsidRPr="006362DF">
              <w:rPr>
                <w:rFonts w:ascii="Arial" w:hAnsi="Arial" w:cs="Arial"/>
                <w:b/>
                <w:sz w:val="20"/>
                <w:szCs w:val="20"/>
              </w:rPr>
              <w:t>Hours:</w:t>
            </w:r>
            <w:r w:rsidRPr="006362DF">
              <w:rPr>
                <w:rFonts w:ascii="Arial" w:hAnsi="Arial" w:cs="Arial"/>
                <w:sz w:val="20"/>
                <w:szCs w:val="20"/>
              </w:rPr>
              <w:t xml:space="preserve"> </w:t>
            </w:r>
            <w:r w:rsidR="00476681">
              <w:rPr>
                <w:rFonts w:ascii="Arial" w:hAnsi="Arial" w:cs="Arial"/>
                <w:sz w:val="20"/>
                <w:szCs w:val="20"/>
              </w:rPr>
              <w:t>11am-7pm Sunday-Friday; 11am-9pm Saturday</w:t>
            </w:r>
          </w:p>
          <w:p w:rsidR="001574A5" w:rsidRPr="006362DF" w:rsidRDefault="001574A5" w:rsidP="00786085">
            <w:pPr>
              <w:tabs>
                <w:tab w:val="left" w:pos="7920"/>
              </w:tabs>
              <w:spacing w:before="60"/>
              <w:ind w:left="360" w:hanging="180"/>
              <w:rPr>
                <w:rFonts w:ascii="Arial" w:hAnsi="Arial" w:cs="Arial"/>
                <w:sz w:val="20"/>
                <w:szCs w:val="20"/>
              </w:rPr>
            </w:pPr>
            <w:r w:rsidRPr="006362DF">
              <w:rPr>
                <w:rFonts w:ascii="Arial" w:hAnsi="Arial" w:cs="Arial"/>
                <w:b/>
                <w:sz w:val="20"/>
                <w:szCs w:val="20"/>
              </w:rPr>
              <w:t>Seller Training Period:</w:t>
            </w:r>
            <w:r w:rsidRPr="006362DF">
              <w:rPr>
                <w:rFonts w:ascii="Arial" w:hAnsi="Arial" w:cs="Arial"/>
                <w:sz w:val="20"/>
                <w:szCs w:val="20"/>
              </w:rPr>
              <w:t xml:space="preserve"> </w:t>
            </w:r>
            <w:r w:rsidR="00E57D49">
              <w:rPr>
                <w:rFonts w:ascii="Arial" w:hAnsi="Arial" w:cs="Arial"/>
                <w:sz w:val="20"/>
                <w:szCs w:val="20"/>
              </w:rPr>
              <w:t>90 days</w:t>
            </w:r>
            <w:r w:rsidR="00476681">
              <w:rPr>
                <w:rFonts w:ascii="Arial" w:hAnsi="Arial" w:cs="Arial"/>
                <w:sz w:val="20"/>
                <w:szCs w:val="20"/>
              </w:rPr>
              <w:t>; owner willing to assist with vendor relations past time frame</w:t>
            </w:r>
          </w:p>
          <w:p w:rsidR="001574A5" w:rsidRPr="006362DF" w:rsidRDefault="001574A5" w:rsidP="00786085">
            <w:pPr>
              <w:tabs>
                <w:tab w:val="left" w:pos="7920"/>
              </w:tabs>
              <w:spacing w:before="60"/>
              <w:ind w:left="360" w:hanging="180"/>
              <w:rPr>
                <w:rFonts w:ascii="Arial" w:hAnsi="Arial" w:cs="Arial"/>
                <w:b/>
                <w:sz w:val="20"/>
                <w:szCs w:val="20"/>
              </w:rPr>
            </w:pPr>
            <w:r w:rsidRPr="006362DF">
              <w:rPr>
                <w:rFonts w:ascii="Arial" w:hAnsi="Arial" w:cs="Arial"/>
                <w:b/>
                <w:sz w:val="20"/>
                <w:szCs w:val="20"/>
              </w:rPr>
              <w:t>Growth Opportunities:</w:t>
            </w:r>
            <w:r w:rsidRPr="006362DF">
              <w:rPr>
                <w:rFonts w:ascii="Arial" w:hAnsi="Arial" w:cs="Arial"/>
                <w:sz w:val="20"/>
                <w:szCs w:val="20"/>
              </w:rPr>
              <w:t xml:space="preserve"> </w:t>
            </w:r>
            <w:r w:rsidR="00476681">
              <w:rPr>
                <w:rFonts w:ascii="Arial" w:hAnsi="Arial" w:cs="Arial"/>
                <w:sz w:val="20"/>
                <w:szCs w:val="20"/>
              </w:rPr>
              <w:t>Implemen</w:t>
            </w:r>
            <w:r w:rsidR="007F47DD">
              <w:rPr>
                <w:rFonts w:ascii="Arial" w:hAnsi="Arial" w:cs="Arial"/>
                <w:sz w:val="20"/>
                <w:szCs w:val="20"/>
              </w:rPr>
              <w:t xml:space="preserve">ting online sales; </w:t>
            </w:r>
            <w:r w:rsidR="00E57D49">
              <w:rPr>
                <w:rFonts w:ascii="Arial" w:hAnsi="Arial" w:cs="Arial"/>
                <w:sz w:val="20"/>
                <w:szCs w:val="20"/>
              </w:rPr>
              <w:t>Attending national trade shows for vendor list expansion.</w:t>
            </w:r>
          </w:p>
          <w:p w:rsidR="001574A5" w:rsidRPr="00E57D49" w:rsidRDefault="001574A5" w:rsidP="00786085">
            <w:pPr>
              <w:tabs>
                <w:tab w:val="left" w:pos="7920"/>
              </w:tabs>
              <w:spacing w:before="60"/>
              <w:ind w:left="360" w:hanging="180"/>
              <w:rPr>
                <w:rFonts w:ascii="Arial" w:hAnsi="Arial" w:cs="Arial"/>
                <w:color w:val="4A7B29" w:themeColor="accent2" w:themeShade="BF"/>
                <w:sz w:val="24"/>
                <w:szCs w:val="20"/>
                <w:u w:val="single"/>
              </w:rPr>
            </w:pPr>
            <w:r w:rsidRPr="00E57D49">
              <w:rPr>
                <w:rFonts w:ascii="Arial" w:hAnsi="Arial" w:cs="Arial"/>
                <w:b/>
                <w:sz w:val="20"/>
                <w:szCs w:val="20"/>
              </w:rPr>
              <w:t>Current Owner’s Responsibilities:</w:t>
            </w:r>
            <w:r w:rsidRPr="00E57D49">
              <w:rPr>
                <w:rFonts w:ascii="Arial" w:hAnsi="Arial" w:cs="Arial"/>
                <w:sz w:val="20"/>
                <w:szCs w:val="20"/>
              </w:rPr>
              <w:t xml:space="preserve"> </w:t>
            </w:r>
            <w:r w:rsidR="0001143A">
              <w:rPr>
                <w:rFonts w:ascii="Arial" w:hAnsi="Arial" w:cs="Arial"/>
                <w:sz w:val="20"/>
                <w:szCs w:val="20"/>
              </w:rPr>
              <w:t>Oversight and in-</w:t>
            </w:r>
            <w:r w:rsidR="00E57D49" w:rsidRPr="00E57D49">
              <w:rPr>
                <w:rFonts w:ascii="Arial" w:hAnsi="Arial" w:cs="Arial"/>
                <w:sz w:val="20"/>
                <w:szCs w:val="20"/>
              </w:rPr>
              <w:t>store assistance as needed.</w:t>
            </w:r>
          </w:p>
        </w:tc>
        <w:tc>
          <w:tcPr>
            <w:tcW w:w="726" w:type="dxa"/>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c>
          <w:tcPr>
            <w:tcW w:w="5082" w:type="dxa"/>
            <w:vMerge/>
          </w:tcPr>
          <w:p w:rsidR="001574A5" w:rsidRDefault="001574A5" w:rsidP="002A0F18">
            <w:pPr>
              <w:tabs>
                <w:tab w:val="right" w:pos="4850"/>
                <w:tab w:val="right" w:pos="6120"/>
                <w:tab w:val="left" w:pos="7920"/>
              </w:tabs>
              <w:rPr>
                <w:rFonts w:asciiTheme="majorHAnsi" w:hAnsiTheme="majorHAnsi"/>
                <w:color w:val="4A7B29" w:themeColor="accent2" w:themeShade="BF"/>
                <w:sz w:val="24"/>
                <w:szCs w:val="20"/>
                <w:u w:val="single"/>
              </w:rPr>
            </w:pPr>
          </w:p>
        </w:tc>
      </w:tr>
      <w:tr w:rsidR="001574A5" w:rsidRPr="007D7C70" w:rsidTr="00476681">
        <w:trPr>
          <w:trHeight w:val="288"/>
        </w:trPr>
        <w:tc>
          <w:tcPr>
            <w:tcW w:w="5172" w:type="dxa"/>
          </w:tcPr>
          <w:p w:rsidR="001574A5" w:rsidRPr="004D2145" w:rsidRDefault="001574A5" w:rsidP="004D2145">
            <w:pPr>
              <w:tabs>
                <w:tab w:val="right" w:pos="4850"/>
                <w:tab w:val="right" w:pos="6120"/>
                <w:tab w:val="left" w:pos="7920"/>
              </w:tabs>
              <w:jc w:val="right"/>
              <w:rPr>
                <w:color w:val="7F7F7F" w:themeColor="text1" w:themeTint="80"/>
                <w:sz w:val="13"/>
                <w:szCs w:val="13"/>
              </w:rPr>
            </w:pPr>
          </w:p>
        </w:tc>
        <w:tc>
          <w:tcPr>
            <w:tcW w:w="5808" w:type="dxa"/>
            <w:gridSpan w:val="2"/>
          </w:tcPr>
          <w:p w:rsidR="001574A5" w:rsidRPr="007D7C70" w:rsidRDefault="001574A5" w:rsidP="004D2145">
            <w:pPr>
              <w:tabs>
                <w:tab w:val="right" w:pos="4850"/>
                <w:tab w:val="right" w:pos="6120"/>
                <w:tab w:val="left" w:pos="7920"/>
              </w:tabs>
              <w:jc w:val="right"/>
              <w:rPr>
                <w:rFonts w:ascii="Arial" w:hAnsi="Arial" w:cs="Arial"/>
                <w:color w:val="7F7F7F" w:themeColor="text1" w:themeTint="80"/>
                <w:sz w:val="5"/>
                <w:szCs w:val="13"/>
              </w:rPr>
            </w:pPr>
          </w:p>
          <w:p w:rsidR="001574A5" w:rsidRPr="007D7C70" w:rsidRDefault="009B4F37" w:rsidP="004D2145">
            <w:pPr>
              <w:tabs>
                <w:tab w:val="right" w:pos="4850"/>
                <w:tab w:val="right" w:pos="6120"/>
                <w:tab w:val="left" w:pos="7920"/>
              </w:tabs>
              <w:jc w:val="right"/>
              <w:rPr>
                <w:rFonts w:ascii="Arial" w:hAnsi="Arial" w:cs="Arial"/>
                <w:b/>
                <w:color w:val="4A7B29" w:themeColor="accent2" w:themeShade="BF"/>
                <w:sz w:val="14"/>
                <w:szCs w:val="20"/>
              </w:rPr>
            </w:pPr>
            <w:r>
              <w:rPr>
                <w:rFonts w:ascii="Arial" w:hAnsi="Arial" w:cs="Arial"/>
                <w:color w:val="7F7F7F" w:themeColor="text1" w:themeTint="80"/>
                <w:sz w:val="13"/>
                <w:szCs w:val="13"/>
              </w:rPr>
              <w:t>Last Revised 10/2018 by</w:t>
            </w:r>
            <w:r>
              <w:rPr>
                <w:rFonts w:ascii="Arial" w:hAnsi="Arial" w:cs="Arial"/>
                <w:color w:val="7F7F7F" w:themeColor="text1" w:themeTint="80"/>
                <w:sz w:val="14"/>
                <w:szCs w:val="20"/>
              </w:rPr>
              <w:t xml:space="preserve"> RJ</w:t>
            </w:r>
          </w:p>
        </w:tc>
      </w:tr>
      <w:tr w:rsidR="001574A5" w:rsidTr="00476681">
        <w:trPr>
          <w:trHeight w:val="342"/>
        </w:trPr>
        <w:tc>
          <w:tcPr>
            <w:tcW w:w="10980" w:type="dxa"/>
            <w:gridSpan w:val="3"/>
          </w:tcPr>
          <w:p w:rsidR="001574A5" w:rsidRPr="00B05726" w:rsidRDefault="001574A5" w:rsidP="002D58A9">
            <w:pPr>
              <w:tabs>
                <w:tab w:val="right" w:pos="4850"/>
                <w:tab w:val="right" w:pos="6120"/>
                <w:tab w:val="left" w:pos="7920"/>
              </w:tabs>
              <w:jc w:val="center"/>
              <w:rPr>
                <w:rFonts w:ascii="Arial" w:hAnsi="Arial" w:cs="Arial"/>
                <w:b/>
                <w:i/>
                <w:color w:val="55274E"/>
                <w:sz w:val="24"/>
                <w:szCs w:val="20"/>
              </w:rPr>
            </w:pPr>
            <w:r w:rsidRPr="00B05726">
              <w:rPr>
                <w:rFonts w:ascii="Arial" w:hAnsi="Arial" w:cs="Arial"/>
                <w:b/>
                <w:i/>
                <w:color w:val="55274E"/>
                <w:sz w:val="28"/>
                <w:szCs w:val="20"/>
              </w:rPr>
              <w:t>- CONFIDENTIAL -</w:t>
            </w:r>
          </w:p>
        </w:tc>
      </w:tr>
      <w:tr w:rsidR="001574A5" w:rsidTr="00476681">
        <w:tc>
          <w:tcPr>
            <w:tcW w:w="10980" w:type="dxa"/>
            <w:gridSpan w:val="3"/>
          </w:tcPr>
          <w:p w:rsidR="001574A5" w:rsidRPr="007D7C70" w:rsidRDefault="001574A5" w:rsidP="00F0467C">
            <w:pPr>
              <w:tabs>
                <w:tab w:val="right" w:pos="5760"/>
                <w:tab w:val="left" w:pos="7920"/>
              </w:tabs>
              <w:rPr>
                <w:rFonts w:ascii="Arial" w:hAnsi="Arial" w:cs="Arial"/>
                <w:i/>
                <w:color w:val="808080" w:themeColor="background1" w:themeShade="80"/>
                <w:sz w:val="11"/>
                <w:szCs w:val="20"/>
              </w:rPr>
            </w:pPr>
          </w:p>
          <w:p w:rsidR="001574A5" w:rsidRPr="007D7C70" w:rsidRDefault="001574A5" w:rsidP="004D2145">
            <w:pPr>
              <w:tabs>
                <w:tab w:val="right" w:pos="4850"/>
                <w:tab w:val="right" w:pos="6120"/>
                <w:tab w:val="left" w:pos="7920"/>
              </w:tabs>
              <w:jc w:val="center"/>
              <w:rPr>
                <w:rFonts w:ascii="Arial" w:hAnsi="Arial" w:cs="Arial"/>
                <w:b/>
                <w:color w:val="4A7B29" w:themeColor="accent2" w:themeShade="BF"/>
                <w:sz w:val="11"/>
                <w:szCs w:val="20"/>
              </w:rPr>
            </w:pPr>
            <w:r w:rsidRPr="007D7C70">
              <w:rPr>
                <w:rFonts w:ascii="Arial" w:hAnsi="Arial" w:cs="Arial"/>
                <w:i/>
                <w:color w:val="808080" w:themeColor="background1" w:themeShade="80"/>
                <w:sz w:val="11"/>
                <w:szCs w:val="13"/>
              </w:rPr>
              <w:t>The Firm makes no warranties or representation in consideration to the information provided above. All communication regarding this business must occur directly with The Firm Brokerage, LLC.</w:t>
            </w:r>
          </w:p>
        </w:tc>
      </w:tr>
    </w:tbl>
    <w:p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143A"/>
    <w:rsid w:val="000156E5"/>
    <w:rsid w:val="000428DA"/>
    <w:rsid w:val="000603E1"/>
    <w:rsid w:val="00063B43"/>
    <w:rsid w:val="00081C77"/>
    <w:rsid w:val="00127EE4"/>
    <w:rsid w:val="00146BBE"/>
    <w:rsid w:val="001574A5"/>
    <w:rsid w:val="001729B7"/>
    <w:rsid w:val="00186964"/>
    <w:rsid w:val="001B7705"/>
    <w:rsid w:val="00264766"/>
    <w:rsid w:val="002657D4"/>
    <w:rsid w:val="0027046A"/>
    <w:rsid w:val="002A0F18"/>
    <w:rsid w:val="002D58A9"/>
    <w:rsid w:val="002D753E"/>
    <w:rsid w:val="002E2C4A"/>
    <w:rsid w:val="002F3D05"/>
    <w:rsid w:val="002F796C"/>
    <w:rsid w:val="00396C8E"/>
    <w:rsid w:val="003C763B"/>
    <w:rsid w:val="003E7C8A"/>
    <w:rsid w:val="00471AE6"/>
    <w:rsid w:val="00476681"/>
    <w:rsid w:val="00477906"/>
    <w:rsid w:val="004D2145"/>
    <w:rsid w:val="00516872"/>
    <w:rsid w:val="00566C21"/>
    <w:rsid w:val="00597664"/>
    <w:rsid w:val="005C6BC4"/>
    <w:rsid w:val="005C7AEB"/>
    <w:rsid w:val="005D61D5"/>
    <w:rsid w:val="006019DD"/>
    <w:rsid w:val="0060691D"/>
    <w:rsid w:val="006149B0"/>
    <w:rsid w:val="006362DF"/>
    <w:rsid w:val="00697D51"/>
    <w:rsid w:val="006B4AFF"/>
    <w:rsid w:val="00772E20"/>
    <w:rsid w:val="00786085"/>
    <w:rsid w:val="00796C03"/>
    <w:rsid w:val="007C1A05"/>
    <w:rsid w:val="007D7C70"/>
    <w:rsid w:val="007F19E4"/>
    <w:rsid w:val="007F47DD"/>
    <w:rsid w:val="0082091A"/>
    <w:rsid w:val="00855ADE"/>
    <w:rsid w:val="008A361F"/>
    <w:rsid w:val="008D6ED5"/>
    <w:rsid w:val="00940659"/>
    <w:rsid w:val="009B4F37"/>
    <w:rsid w:val="009E34FE"/>
    <w:rsid w:val="00A8394F"/>
    <w:rsid w:val="00AD4AE3"/>
    <w:rsid w:val="00AD742C"/>
    <w:rsid w:val="00B05726"/>
    <w:rsid w:val="00B12AA6"/>
    <w:rsid w:val="00B34534"/>
    <w:rsid w:val="00B94173"/>
    <w:rsid w:val="00BC2C8B"/>
    <w:rsid w:val="00C9006D"/>
    <w:rsid w:val="00CB7422"/>
    <w:rsid w:val="00CC3640"/>
    <w:rsid w:val="00CC5683"/>
    <w:rsid w:val="00CD09DC"/>
    <w:rsid w:val="00CE4CC3"/>
    <w:rsid w:val="00D53B05"/>
    <w:rsid w:val="00E075C2"/>
    <w:rsid w:val="00E47A62"/>
    <w:rsid w:val="00E5377F"/>
    <w:rsid w:val="00E54E9D"/>
    <w:rsid w:val="00E57D49"/>
    <w:rsid w:val="00EA233A"/>
    <w:rsid w:val="00ED063B"/>
    <w:rsid w:val="00F0467C"/>
    <w:rsid w:val="00F4497D"/>
    <w:rsid w:val="00F5387D"/>
    <w:rsid w:val="00F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CF7F9"/>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idential@TheFirmB2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fidential@TheFirmB2B.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DDA6-A1FA-4024-814A-0F79CB9F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Daniel Hayes</cp:lastModifiedBy>
  <cp:revision>30</cp:revision>
  <cp:lastPrinted>2017-01-03T15:41:00Z</cp:lastPrinted>
  <dcterms:created xsi:type="dcterms:W3CDTF">2015-11-04T00:09:00Z</dcterms:created>
  <dcterms:modified xsi:type="dcterms:W3CDTF">2018-11-07T23:01:00Z</dcterms:modified>
</cp:coreProperties>
</file>