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CBD1" w14:textId="351CE5F7" w:rsidR="00DB7C84" w:rsidRDefault="00DB7C84" w:rsidP="0096568B">
      <w:pPr>
        <w:spacing w:after="0" w:line="240" w:lineRule="auto"/>
        <w:rPr>
          <w:sz w:val="8"/>
          <w:szCs w:val="8"/>
        </w:rPr>
      </w:pPr>
    </w:p>
    <w:p w14:paraId="30AEF7B8" w14:textId="77777777" w:rsidR="0096568B" w:rsidRPr="009234B6" w:rsidRDefault="0096568B" w:rsidP="0096568B">
      <w:pPr>
        <w:spacing w:after="0" w:line="240" w:lineRule="auto"/>
        <w:rPr>
          <w:sz w:val="8"/>
          <w:szCs w:val="8"/>
        </w:rPr>
      </w:pPr>
    </w:p>
    <w:p w14:paraId="5557A5A6" w14:textId="79168D17" w:rsidR="00C61317" w:rsidRPr="00C61317" w:rsidRDefault="00C61317" w:rsidP="0096568B">
      <w:pPr>
        <w:pStyle w:val="Heading2"/>
        <w:spacing w:before="0" w:line="240" w:lineRule="auto"/>
        <w:jc w:val="center"/>
        <w:rPr>
          <w:b/>
          <w:bCs/>
        </w:rPr>
      </w:pPr>
      <w:r w:rsidRPr="00C61317">
        <w:rPr>
          <w:b/>
          <w:bCs/>
        </w:rPr>
        <w:t xml:space="preserve">FOR SALE: </w:t>
      </w:r>
      <w:r w:rsidR="00580951">
        <w:rPr>
          <w:b/>
          <w:bCs/>
        </w:rPr>
        <w:t>Utility</w:t>
      </w:r>
      <w:r w:rsidR="00801881">
        <w:rPr>
          <w:b/>
          <w:bCs/>
        </w:rPr>
        <w:t xml:space="preserve"> Construction </w:t>
      </w:r>
      <w:r w:rsidR="00580951">
        <w:rPr>
          <w:b/>
          <w:bCs/>
        </w:rPr>
        <w:t>Business</w:t>
      </w:r>
    </w:p>
    <w:p w14:paraId="59DBDF54" w14:textId="16B1AB34" w:rsidR="00C61317" w:rsidRPr="00C61317" w:rsidRDefault="00C61317" w:rsidP="0096568B">
      <w:pPr>
        <w:pStyle w:val="Heading2"/>
        <w:spacing w:before="0" w:line="240" w:lineRule="auto"/>
        <w:jc w:val="center"/>
        <w:rPr>
          <w:b/>
          <w:bCs/>
        </w:rPr>
      </w:pPr>
      <w:r w:rsidRPr="00C61317">
        <w:rPr>
          <w:b/>
          <w:bCs/>
        </w:rPr>
        <w:t xml:space="preserve">LOCATION: </w:t>
      </w:r>
      <w:r w:rsidR="00580951">
        <w:rPr>
          <w:b/>
          <w:bCs/>
        </w:rPr>
        <w:t>Mountain West Region of the</w:t>
      </w:r>
      <w:r w:rsidRPr="00C61317">
        <w:rPr>
          <w:b/>
          <w:bCs/>
        </w:rPr>
        <w:t xml:space="preserve"> United States</w:t>
      </w:r>
    </w:p>
    <w:p w14:paraId="7B29F138" w14:textId="4518D0FF" w:rsidR="00C61317" w:rsidRDefault="00C61317" w:rsidP="0096568B">
      <w:pPr>
        <w:pStyle w:val="Heading3"/>
        <w:spacing w:before="0" w:line="240" w:lineRule="auto"/>
        <w:jc w:val="center"/>
        <w:rPr>
          <w:b/>
          <w:bCs/>
        </w:rPr>
      </w:pPr>
      <w:r w:rsidRPr="00C61317">
        <w:rPr>
          <w:b/>
          <w:bCs/>
        </w:rPr>
        <w:t>Listing Number: SS20</w:t>
      </w:r>
      <w:r w:rsidR="009234B6">
        <w:rPr>
          <w:b/>
          <w:bCs/>
        </w:rPr>
        <w:t>0</w:t>
      </w:r>
      <w:r w:rsidR="007F216B">
        <w:rPr>
          <w:b/>
          <w:bCs/>
        </w:rPr>
        <w:t>4</w:t>
      </w:r>
      <w:r w:rsidRPr="00C61317">
        <w:rPr>
          <w:b/>
          <w:bCs/>
        </w:rPr>
        <w:t>0</w:t>
      </w:r>
      <w:r w:rsidR="007F216B">
        <w:rPr>
          <w:b/>
          <w:bCs/>
        </w:rPr>
        <w:t>2</w:t>
      </w:r>
    </w:p>
    <w:p w14:paraId="5D1E388D" w14:textId="334EDBE0" w:rsidR="00045697" w:rsidRPr="009234B6" w:rsidRDefault="00045697" w:rsidP="00045697">
      <w:pPr>
        <w:rPr>
          <w:sz w:val="10"/>
          <w:szCs w:val="10"/>
        </w:rPr>
      </w:pPr>
    </w:p>
    <w:p w14:paraId="7355F5DE" w14:textId="32E1B9B9" w:rsidR="009234B6" w:rsidRDefault="009234B6" w:rsidP="00045697">
      <w:r w:rsidRPr="009234B6">
        <w:rPr>
          <w:noProof/>
        </w:rPr>
        <w:drawing>
          <wp:inline distT="0" distB="0" distL="0" distR="0" wp14:anchorId="5DC1CA57" wp14:editId="05268C51">
            <wp:extent cx="6743700" cy="3663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ADD3" w14:textId="77777777" w:rsidR="009234B6" w:rsidRPr="009234B6" w:rsidRDefault="009234B6" w:rsidP="00045697">
      <w:pPr>
        <w:rPr>
          <w:sz w:val="6"/>
          <w:szCs w:val="6"/>
        </w:rPr>
      </w:pPr>
    </w:p>
    <w:p w14:paraId="394D755C" w14:textId="222DB968" w:rsidR="00045697" w:rsidRDefault="00BD7C72" w:rsidP="009234B6">
      <w:pPr>
        <w:jc w:val="center"/>
      </w:pPr>
      <w:r w:rsidRPr="00BD7C72">
        <w:drawing>
          <wp:inline distT="0" distB="0" distL="0" distR="0" wp14:anchorId="3D51A703" wp14:editId="01332561">
            <wp:extent cx="65817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7EDC" w14:textId="4DBB9B5B" w:rsidR="009234B6" w:rsidRPr="0096568B" w:rsidRDefault="009234B6" w:rsidP="009234B6">
      <w:pPr>
        <w:jc w:val="center"/>
        <w:rPr>
          <w:sz w:val="4"/>
          <w:szCs w:val="4"/>
        </w:rPr>
      </w:pPr>
    </w:p>
    <w:p w14:paraId="3143DF4E" w14:textId="55E2ED09" w:rsidR="009234B6" w:rsidRDefault="009234B6" w:rsidP="009234B6">
      <w:pPr>
        <w:jc w:val="center"/>
      </w:pPr>
      <w:r w:rsidRPr="009234B6">
        <w:rPr>
          <w:noProof/>
        </w:rPr>
        <w:drawing>
          <wp:inline distT="0" distB="0" distL="0" distR="0" wp14:anchorId="2BC04EE2" wp14:editId="4871EECC">
            <wp:extent cx="6743700" cy="3663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65CE" w14:textId="15A15A58" w:rsidR="009234B6" w:rsidRPr="009234B6" w:rsidRDefault="00CD42CE" w:rsidP="00923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Highly Profitable</w:t>
      </w:r>
      <w:r w:rsidR="00762399">
        <w:rPr>
          <w:sz w:val="24"/>
          <w:szCs w:val="24"/>
        </w:rPr>
        <w:t xml:space="preserve"> and generates huge percentage of sales into cash</w:t>
      </w:r>
    </w:p>
    <w:p w14:paraId="577FA91E" w14:textId="23CCBD5F" w:rsidR="009234B6" w:rsidRPr="009234B6" w:rsidRDefault="00CD42CE" w:rsidP="00923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Stable client base</w:t>
      </w:r>
      <w:r w:rsidR="00762399">
        <w:rPr>
          <w:sz w:val="24"/>
          <w:szCs w:val="24"/>
        </w:rPr>
        <w:t xml:space="preserve"> and turnkey project management</w:t>
      </w:r>
    </w:p>
    <w:p w14:paraId="3C6F38B6" w14:textId="048E5171" w:rsidR="009234B6" w:rsidRPr="009234B6" w:rsidRDefault="00C0302E" w:rsidP="00923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Proven track record</w:t>
      </w:r>
      <w:r w:rsidR="00535A9B">
        <w:rPr>
          <w:sz w:val="24"/>
          <w:szCs w:val="24"/>
        </w:rPr>
        <w:t xml:space="preserve"> over 15 years</w:t>
      </w:r>
    </w:p>
    <w:p w14:paraId="5C59B10C" w14:textId="65C61A08" w:rsidR="009234B6" w:rsidRPr="009234B6" w:rsidRDefault="009234B6" w:rsidP="00923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4B6">
        <w:rPr>
          <w:sz w:val="24"/>
          <w:szCs w:val="24"/>
        </w:rPr>
        <w:t xml:space="preserve">Growth Opportunities </w:t>
      </w:r>
      <w:r w:rsidR="0062549B">
        <w:rPr>
          <w:sz w:val="24"/>
          <w:szCs w:val="24"/>
        </w:rPr>
        <w:t>are plentiful</w:t>
      </w:r>
    </w:p>
    <w:p w14:paraId="61FB8174" w14:textId="2245B873" w:rsidR="009234B6" w:rsidRDefault="009234B6" w:rsidP="009234B6">
      <w:r w:rsidRPr="009234B6">
        <w:rPr>
          <w:noProof/>
        </w:rPr>
        <w:drawing>
          <wp:inline distT="0" distB="0" distL="0" distR="0" wp14:anchorId="75CF4493" wp14:editId="04C204FB">
            <wp:extent cx="6743700" cy="3663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DA74" w14:textId="63F22E2D" w:rsidR="009234B6" w:rsidRDefault="00C22ACC" w:rsidP="009234B6">
      <w:pPr>
        <w:spacing w:after="0" w:line="240" w:lineRule="auto"/>
        <w:ind w:left="180"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9268FD">
        <w:rPr>
          <w:sz w:val="24"/>
          <w:szCs w:val="24"/>
        </w:rPr>
        <w:t>provides</w:t>
      </w:r>
      <w:r>
        <w:rPr>
          <w:sz w:val="24"/>
          <w:szCs w:val="24"/>
        </w:rPr>
        <w:t xml:space="preserve"> utility construction</w:t>
      </w:r>
      <w:r w:rsidR="008844A8">
        <w:rPr>
          <w:sz w:val="24"/>
          <w:szCs w:val="24"/>
        </w:rPr>
        <w:t xml:space="preserve"> services</w:t>
      </w:r>
      <w:r w:rsidR="00DF7396">
        <w:rPr>
          <w:sz w:val="24"/>
          <w:szCs w:val="24"/>
        </w:rPr>
        <w:t xml:space="preserve"> including various a</w:t>
      </w:r>
      <w:r w:rsidR="007A7B76">
        <w:rPr>
          <w:sz w:val="24"/>
          <w:szCs w:val="24"/>
        </w:rPr>
        <w:t>erial, underground</w:t>
      </w:r>
      <w:r w:rsidR="00811D77">
        <w:rPr>
          <w:sz w:val="24"/>
          <w:szCs w:val="24"/>
        </w:rPr>
        <w:t>, CAFII site, fiber optic</w:t>
      </w:r>
      <w:r w:rsidR="00FC595F">
        <w:rPr>
          <w:sz w:val="24"/>
          <w:szCs w:val="24"/>
        </w:rPr>
        <w:t>, and coax/copper services.</w:t>
      </w:r>
      <w:r w:rsidR="009268FD">
        <w:rPr>
          <w:sz w:val="24"/>
          <w:szCs w:val="24"/>
        </w:rPr>
        <w:t xml:space="preserve"> </w:t>
      </w:r>
      <w:r w:rsidR="00BA5E37">
        <w:rPr>
          <w:sz w:val="24"/>
          <w:szCs w:val="24"/>
        </w:rPr>
        <w:t>Specific</w:t>
      </w:r>
      <w:r w:rsidR="008941FD">
        <w:rPr>
          <w:sz w:val="24"/>
          <w:szCs w:val="24"/>
        </w:rPr>
        <w:t xml:space="preserve"> services include strand installation,</w:t>
      </w:r>
      <w:r w:rsidR="006B1B70">
        <w:rPr>
          <w:sz w:val="24"/>
          <w:szCs w:val="24"/>
        </w:rPr>
        <w:t xml:space="preserve"> lashing of coax and fiber, grounding and bonding, pole setting</w:t>
      </w:r>
      <w:bookmarkStart w:id="0" w:name="_GoBack"/>
      <w:bookmarkEnd w:id="0"/>
      <w:r w:rsidR="006B1B70">
        <w:rPr>
          <w:sz w:val="24"/>
          <w:szCs w:val="24"/>
        </w:rPr>
        <w:t>,</w:t>
      </w:r>
      <w:r w:rsidR="002E707A">
        <w:rPr>
          <w:sz w:val="24"/>
          <w:szCs w:val="24"/>
        </w:rPr>
        <w:t xml:space="preserve"> trenching</w:t>
      </w:r>
      <w:r w:rsidR="00787F0B">
        <w:rPr>
          <w:sz w:val="24"/>
          <w:szCs w:val="24"/>
        </w:rPr>
        <w:t xml:space="preserve"> or buried site construction, ground grid installation, communications and electrical equipment installs, set up and preparation of fiber cables, racking,</w:t>
      </w:r>
      <w:r w:rsidR="00C30644">
        <w:rPr>
          <w:sz w:val="24"/>
          <w:szCs w:val="24"/>
        </w:rPr>
        <w:t xml:space="preserve"> transferring, splicing, new build splicing, and node certification services</w:t>
      </w:r>
      <w:r w:rsidR="00234C2D">
        <w:rPr>
          <w:sz w:val="24"/>
          <w:szCs w:val="24"/>
        </w:rPr>
        <w:t xml:space="preserve">. The company </w:t>
      </w:r>
      <w:r w:rsidR="00EE2EB4">
        <w:rPr>
          <w:sz w:val="24"/>
          <w:szCs w:val="24"/>
        </w:rPr>
        <w:t>can and does serve</w:t>
      </w:r>
      <w:r w:rsidR="00234C2D">
        <w:rPr>
          <w:sz w:val="24"/>
          <w:szCs w:val="24"/>
        </w:rPr>
        <w:t xml:space="preserve"> </w:t>
      </w:r>
      <w:r w:rsidR="009009FC">
        <w:rPr>
          <w:sz w:val="24"/>
          <w:szCs w:val="24"/>
        </w:rPr>
        <w:t>governmental, commercial, and residential customers.</w:t>
      </w:r>
    </w:p>
    <w:p w14:paraId="5CE259A6" w14:textId="77777777" w:rsidR="0005448B" w:rsidRDefault="0005448B" w:rsidP="009234B6">
      <w:pPr>
        <w:spacing w:after="0" w:line="240" w:lineRule="auto"/>
        <w:ind w:left="180" w:right="180"/>
        <w:jc w:val="both"/>
        <w:rPr>
          <w:sz w:val="24"/>
          <w:szCs w:val="24"/>
        </w:rPr>
      </w:pPr>
    </w:p>
    <w:p w14:paraId="60462020" w14:textId="77777777" w:rsidR="00F85706" w:rsidRDefault="008D4A8B" w:rsidP="009234B6">
      <w:pPr>
        <w:spacing w:after="0" w:line="240" w:lineRule="auto"/>
        <w:ind w:left="180" w:right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SIC</w:t>
      </w:r>
      <w:r w:rsidR="009234B6" w:rsidRPr="0096568B">
        <w:rPr>
          <w:b/>
          <w:bCs/>
          <w:sz w:val="24"/>
          <w:szCs w:val="24"/>
        </w:rPr>
        <w:t xml:space="preserve"> Codes:</w:t>
      </w:r>
      <w:r w:rsidR="009234B6" w:rsidRPr="009234B6">
        <w:rPr>
          <w:sz w:val="24"/>
          <w:szCs w:val="24"/>
        </w:rPr>
        <w:t xml:space="preserve"> (</w:t>
      </w:r>
      <w:r>
        <w:rPr>
          <w:sz w:val="24"/>
          <w:szCs w:val="24"/>
        </w:rPr>
        <w:t>1623</w:t>
      </w:r>
      <w:r w:rsidR="009234B6" w:rsidRPr="009234B6">
        <w:rPr>
          <w:sz w:val="24"/>
          <w:szCs w:val="24"/>
        </w:rPr>
        <w:t xml:space="preserve">) </w:t>
      </w:r>
      <w:r w:rsidR="00F85706" w:rsidRPr="00F85706">
        <w:rPr>
          <w:sz w:val="24"/>
          <w:szCs w:val="24"/>
        </w:rPr>
        <w:t>Water, Sewer, Pipeline, and Communications and Power Line Construction</w:t>
      </w:r>
      <w:r w:rsidR="00F85706">
        <w:rPr>
          <w:sz w:val="24"/>
          <w:szCs w:val="24"/>
        </w:rPr>
        <w:t xml:space="preserve"> and </w:t>
      </w:r>
    </w:p>
    <w:p w14:paraId="67C1CE25" w14:textId="3BCA88E3" w:rsidR="009234B6" w:rsidRPr="00F85706" w:rsidRDefault="00F85706" w:rsidP="009234B6">
      <w:pPr>
        <w:spacing w:after="0" w:line="240" w:lineRule="auto"/>
        <w:ind w:left="180" w:right="180"/>
        <w:jc w:val="both"/>
        <w:rPr>
          <w:b/>
          <w:bCs/>
          <w:sz w:val="24"/>
          <w:szCs w:val="24"/>
        </w:rPr>
      </w:pPr>
      <w:r w:rsidRPr="00F85706">
        <w:rPr>
          <w:b/>
          <w:bCs/>
          <w:sz w:val="24"/>
          <w:szCs w:val="24"/>
        </w:rPr>
        <w:t>NAICS Codes:</w:t>
      </w:r>
      <w:r>
        <w:rPr>
          <w:b/>
          <w:bCs/>
          <w:sz w:val="24"/>
          <w:szCs w:val="24"/>
        </w:rPr>
        <w:t xml:space="preserve"> </w:t>
      </w:r>
      <w:r w:rsidRPr="00986DE9">
        <w:rPr>
          <w:sz w:val="24"/>
          <w:szCs w:val="24"/>
        </w:rPr>
        <w:t>(237130</w:t>
      </w:r>
      <w:r w:rsidR="00986DE9" w:rsidRPr="00986DE9">
        <w:rPr>
          <w:sz w:val="24"/>
          <w:szCs w:val="24"/>
        </w:rPr>
        <w:t>)</w:t>
      </w:r>
      <w:r w:rsidR="0005448B">
        <w:rPr>
          <w:sz w:val="24"/>
          <w:szCs w:val="24"/>
        </w:rPr>
        <w:t xml:space="preserve"> </w:t>
      </w:r>
      <w:r w:rsidR="0005448B" w:rsidRPr="0005448B">
        <w:rPr>
          <w:sz w:val="24"/>
          <w:szCs w:val="24"/>
        </w:rPr>
        <w:t>Power and Communication Line and Related Structures Construction</w:t>
      </w:r>
    </w:p>
    <w:p w14:paraId="65388A72" w14:textId="45241C58" w:rsidR="0096568B" w:rsidRDefault="0096568B" w:rsidP="009234B6">
      <w:pPr>
        <w:spacing w:after="0" w:line="240" w:lineRule="auto"/>
        <w:ind w:left="180" w:right="180"/>
        <w:jc w:val="both"/>
        <w:rPr>
          <w:sz w:val="24"/>
          <w:szCs w:val="24"/>
        </w:rPr>
      </w:pPr>
    </w:p>
    <w:p w14:paraId="15602926" w14:textId="47DFCE7C" w:rsidR="0096568B" w:rsidRDefault="0096568B" w:rsidP="0096568B">
      <w:pPr>
        <w:spacing w:after="0" w:line="240" w:lineRule="auto"/>
        <w:jc w:val="both"/>
        <w:rPr>
          <w:sz w:val="24"/>
          <w:szCs w:val="24"/>
        </w:rPr>
      </w:pPr>
      <w:r w:rsidRPr="0096568B">
        <w:rPr>
          <w:noProof/>
        </w:rPr>
        <w:drawing>
          <wp:inline distT="0" distB="0" distL="0" distR="0" wp14:anchorId="5762D69B" wp14:editId="54569349">
            <wp:extent cx="6743700" cy="3663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4555" w14:textId="11BCCD1C" w:rsidR="0096568B" w:rsidRDefault="0096568B" w:rsidP="0096568B">
      <w:pPr>
        <w:spacing w:after="0" w:line="240" w:lineRule="auto"/>
        <w:jc w:val="both"/>
        <w:rPr>
          <w:sz w:val="24"/>
          <w:szCs w:val="24"/>
        </w:rPr>
      </w:pPr>
    </w:p>
    <w:p w14:paraId="13156A7E" w14:textId="33E4F263" w:rsidR="0096568B" w:rsidRPr="009234B6" w:rsidRDefault="0096568B" w:rsidP="0096568B">
      <w:pPr>
        <w:spacing w:after="0" w:line="240" w:lineRule="auto"/>
        <w:jc w:val="center"/>
        <w:rPr>
          <w:sz w:val="24"/>
          <w:szCs w:val="24"/>
        </w:rPr>
      </w:pPr>
      <w:r w:rsidRPr="0096568B">
        <w:rPr>
          <w:noProof/>
        </w:rPr>
        <w:drawing>
          <wp:inline distT="0" distB="0" distL="0" distR="0" wp14:anchorId="0A67743B" wp14:editId="6189C065">
            <wp:extent cx="6743700" cy="90233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68B" w:rsidRPr="009234B6" w:rsidSect="0096568B">
      <w:headerReference w:type="default" r:id="rId13"/>
      <w:pgSz w:w="12240" w:h="15840"/>
      <w:pgMar w:top="540" w:right="90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52CD" w14:textId="77777777" w:rsidR="00C61317" w:rsidRDefault="00C61317" w:rsidP="00C61317">
      <w:pPr>
        <w:spacing w:after="0" w:line="240" w:lineRule="auto"/>
      </w:pPr>
      <w:r>
        <w:separator/>
      </w:r>
    </w:p>
  </w:endnote>
  <w:endnote w:type="continuationSeparator" w:id="0">
    <w:p w14:paraId="35108012" w14:textId="77777777" w:rsidR="00C61317" w:rsidRDefault="00C61317" w:rsidP="00C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54B0" w14:textId="77777777" w:rsidR="00C61317" w:rsidRDefault="00C61317" w:rsidP="00C61317">
      <w:pPr>
        <w:spacing w:after="0" w:line="240" w:lineRule="auto"/>
      </w:pPr>
      <w:r>
        <w:separator/>
      </w:r>
    </w:p>
  </w:footnote>
  <w:footnote w:type="continuationSeparator" w:id="0">
    <w:p w14:paraId="072B2605" w14:textId="77777777" w:rsidR="00C61317" w:rsidRDefault="00C61317" w:rsidP="00C6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7541" w14:textId="61739BF8" w:rsidR="00C61317" w:rsidRDefault="00C61317" w:rsidP="00C61317">
    <w:pPr>
      <w:pStyle w:val="Header"/>
      <w:jc w:val="center"/>
    </w:pPr>
    <w:r>
      <w:rPr>
        <w:noProof/>
      </w:rPr>
      <w:drawing>
        <wp:inline distT="0" distB="0" distL="0" distR="0" wp14:anchorId="2B335FAC" wp14:editId="1F490D56">
          <wp:extent cx="1028700" cy="773503"/>
          <wp:effectExtent l="0" t="0" r="0" b="762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56" cy="8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38F5"/>
    <w:multiLevelType w:val="hybridMultilevel"/>
    <w:tmpl w:val="CEE48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17"/>
    <w:rsid w:val="00045697"/>
    <w:rsid w:val="0005448B"/>
    <w:rsid w:val="00234C2D"/>
    <w:rsid w:val="002E707A"/>
    <w:rsid w:val="00535A9B"/>
    <w:rsid w:val="00580951"/>
    <w:rsid w:val="0062549B"/>
    <w:rsid w:val="00682C9F"/>
    <w:rsid w:val="006B1B70"/>
    <w:rsid w:val="00762399"/>
    <w:rsid w:val="00787F0B"/>
    <w:rsid w:val="007A7B76"/>
    <w:rsid w:val="007F216B"/>
    <w:rsid w:val="00801881"/>
    <w:rsid w:val="00811D77"/>
    <w:rsid w:val="008844A8"/>
    <w:rsid w:val="008941FD"/>
    <w:rsid w:val="008D4A8B"/>
    <w:rsid w:val="009009FC"/>
    <w:rsid w:val="009234B6"/>
    <w:rsid w:val="009268FD"/>
    <w:rsid w:val="0096568B"/>
    <w:rsid w:val="00986DE9"/>
    <w:rsid w:val="00BA5E37"/>
    <w:rsid w:val="00BD7C72"/>
    <w:rsid w:val="00BF4F1C"/>
    <w:rsid w:val="00C0302E"/>
    <w:rsid w:val="00C22ACC"/>
    <w:rsid w:val="00C30644"/>
    <w:rsid w:val="00C61317"/>
    <w:rsid w:val="00CD42CE"/>
    <w:rsid w:val="00DB7C84"/>
    <w:rsid w:val="00DF7396"/>
    <w:rsid w:val="00EE2EB4"/>
    <w:rsid w:val="00F85706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EC315"/>
  <w15:chartTrackingRefBased/>
  <w15:docId w15:val="{DD72C042-0A79-438B-9F38-8700BB3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17"/>
  </w:style>
  <w:style w:type="paragraph" w:styleId="Footer">
    <w:name w:val="footer"/>
    <w:basedOn w:val="Normal"/>
    <w:link w:val="FooterChar"/>
    <w:uiPriority w:val="99"/>
    <w:unhideWhenUsed/>
    <w:rsid w:val="00C6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17"/>
  </w:style>
  <w:style w:type="character" w:customStyle="1" w:styleId="Heading2Char">
    <w:name w:val="Heading 2 Char"/>
    <w:basedOn w:val="DefaultParagraphFont"/>
    <w:link w:val="Heading2"/>
    <w:uiPriority w:val="9"/>
    <w:rsid w:val="00C61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3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Johnston</dc:creator>
  <cp:keywords/>
  <dc:description/>
  <cp:lastModifiedBy>Dale Johnston</cp:lastModifiedBy>
  <cp:revision>2</cp:revision>
  <cp:lastPrinted>2020-03-05T17:42:00Z</cp:lastPrinted>
  <dcterms:created xsi:type="dcterms:W3CDTF">2020-03-07T12:54:00Z</dcterms:created>
  <dcterms:modified xsi:type="dcterms:W3CDTF">2020-03-07T12:54:00Z</dcterms:modified>
</cp:coreProperties>
</file>